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thumbnail.emf" ContentType="image/x-emf"/>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thumbnail" Target="docProps/thumbnail.emf" /><Relationship Id="rId3" Type="http://schemas.openxmlformats.org/package/2006/relationships/metadata/core-properties" Target="docProps/core.xml" /><Relationship Id="rId4"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ＭＳ 明朝" w:hAnsi="ＭＳ 明朝" w:eastAsia="ＭＳ 明朝"/>
          <w:color w:val="auto"/>
          <w:sz w:val="21"/>
        </w:rPr>
      </w:pPr>
      <w:r>
        <w:rPr>
          <w:rFonts w:hint="eastAsia"/>
          <w:color w:val="auto"/>
        </w:rPr>
        <w:pict>
          <v:rect id="_x0000_s1026" style="mso-position-vertical-relative:text;z-index:2;width:56.25pt;height:59.25pt;mso-position-horizontal-relative:text;position:absolute;margin-left:385.8pt;margin-top:-2.75pt;" o:allowincell="t" filled="t" stroked="t" strokeweight="0.5pt" o:spt="1">
            <v:fill/>
            <v:stroke dashstyle="dash"/>
            <v:textbox style="layout-flow:horizontal;" inset="2.0637499999999998mm,0.24694444444444438mm,2.0637499999999998mm,0.24694444444444438mm">
              <w:txbxContent>
                <w:p>
                  <w:pPr>
                    <w:pStyle w:val="0"/>
                    <w:spacing w:before="184" w:beforeLines="50" w:beforeAutospacing="0"/>
                    <w:jc w:val="center"/>
                    <w:rPr>
                      <w:rFonts w:hint="eastAsia"/>
                    </w:rPr>
                  </w:pPr>
                  <w:r>
                    <w:rPr>
                      <w:rFonts w:hint="eastAsia"/>
                    </w:rPr>
                    <w:t>収　入</w:t>
                  </w:r>
                </w:p>
                <w:p>
                  <w:pPr>
                    <w:pStyle w:val="0"/>
                    <w:spacing w:before="184" w:beforeLines="50" w:beforeAutospacing="0"/>
                    <w:jc w:val="center"/>
                    <w:rPr>
                      <w:rFonts w:hint="eastAsia"/>
                    </w:rPr>
                  </w:pPr>
                  <w:r>
                    <w:rPr>
                      <w:rFonts w:hint="eastAsia"/>
                    </w:rPr>
                    <w:t>印　紙</w:t>
                  </w:r>
                </w:p>
              </w:txbxContent>
            </v:textbox>
            <v:imagedata o:title=""/>
            <w10:wrap type="none" anchorx="text" anchory="text"/>
          </v:rect>
        </w:pict>
      </w:r>
    </w:p>
    <w:p>
      <w:pPr>
        <w:pStyle w:val="0"/>
        <w:jc w:val="center"/>
        <w:rPr>
          <w:rFonts w:hint="eastAsia" w:ascii="ＭＳ 明朝" w:hAnsi="ＭＳ 明朝" w:eastAsia="ＭＳ 明朝"/>
          <w:color w:val="auto"/>
          <w:sz w:val="21"/>
        </w:rPr>
      </w:pPr>
      <w:r>
        <w:rPr>
          <w:rFonts w:hint="eastAsia" w:ascii="ＭＳ 明朝" w:hAnsi="ＭＳ 明朝" w:eastAsia="ＭＳ 明朝"/>
          <w:b w:val="1"/>
          <w:color w:val="auto"/>
          <w:sz w:val="28"/>
        </w:rPr>
        <w:t>委　託　契　約　書</w:t>
      </w:r>
    </w:p>
    <w:p>
      <w:pPr>
        <w:pStyle w:val="0"/>
        <w:rPr>
          <w:rFonts w:hint="eastAsia" w:ascii="ＭＳ 明朝" w:hAnsi="ＭＳ 明朝" w:eastAsia="ＭＳ 明朝"/>
          <w:color w:val="auto"/>
          <w:sz w:val="21"/>
        </w:rPr>
      </w:pPr>
    </w:p>
    <w:p>
      <w:pPr>
        <w:pStyle w:val="0"/>
        <w:rPr>
          <w:rFonts w:hint="eastAsia" w:ascii="ＭＳ 明朝" w:hAnsi="ＭＳ 明朝" w:eastAsia="ＭＳ 明朝"/>
          <w:color w:val="auto"/>
          <w:sz w:val="21"/>
        </w:rPr>
      </w:pP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　１　委託業務名</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　　　　　　　　　　　　　　業務</w:t>
      </w:r>
    </w:p>
    <w:p>
      <w:pPr>
        <w:pStyle w:val="0"/>
        <w:rPr>
          <w:rFonts w:hint="eastAsia" w:ascii="ＭＳ 明朝" w:hAnsi="ＭＳ 明朝" w:eastAsia="ＭＳ 明朝"/>
          <w:color w:val="auto"/>
          <w:sz w:val="21"/>
        </w:rPr>
      </w:pP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　２　委託場所</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笠岡市　　　　　　　　　　　地内</w:t>
      </w:r>
    </w:p>
    <w:p>
      <w:pPr>
        <w:pStyle w:val="0"/>
        <w:rPr>
          <w:rFonts w:hint="eastAsia" w:ascii="ＭＳ 明朝" w:hAnsi="ＭＳ 明朝" w:eastAsia="ＭＳ 明朝"/>
          <w:color w:val="auto"/>
          <w:sz w:val="21"/>
        </w:rPr>
      </w:pP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　３　委託期間　　　　着　手　　令和　　年　　月　　日</w:t>
      </w: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　　　　　　　　　　　完　了　　令和　　年　　月　　日</w:t>
      </w:r>
    </w:p>
    <w:p>
      <w:pPr>
        <w:pStyle w:val="0"/>
        <w:rPr>
          <w:rFonts w:hint="eastAsia" w:ascii="ＭＳ 明朝" w:hAnsi="ＭＳ 明朝" w:eastAsia="ＭＳ 明朝"/>
          <w:color w:val="auto"/>
          <w:sz w:val="21"/>
        </w:rPr>
      </w:pP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　４　委託金額　　　　金　　　　　　　　　　　　　　円</w:t>
      </w: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　　　　うち取引に係る消費税額及び地方消費税の額　</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金</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　　　　　　　　　　　円</w:t>
      </w:r>
    </w:p>
    <w:p>
      <w:pPr>
        <w:pStyle w:val="0"/>
        <w:rPr>
          <w:rFonts w:hint="eastAsia" w:ascii="ＭＳ 明朝" w:hAnsi="ＭＳ 明朝" w:eastAsia="ＭＳ 明朝"/>
          <w:color w:val="auto"/>
          <w:sz w:val="21"/>
        </w:rPr>
      </w:pP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　５　契約保証金額　　　　</w:t>
      </w:r>
    </w:p>
    <w:p>
      <w:pPr>
        <w:pStyle w:val="0"/>
        <w:rPr>
          <w:rFonts w:hint="eastAsia" w:ascii="ＭＳ 明朝" w:hAnsi="ＭＳ 明朝" w:eastAsia="ＭＳ 明朝"/>
          <w:color w:val="auto"/>
          <w:sz w:val="21"/>
        </w:rPr>
      </w:pPr>
    </w:p>
    <w:p>
      <w:pPr>
        <w:pStyle w:val="0"/>
        <w:adjustRightInd w:val="1"/>
        <w:rPr>
          <w:rFonts w:hint="eastAsia" w:ascii="ＭＳ 明朝" w:hAnsi="ＭＳ 明朝" w:eastAsia="ＭＳ 明朝"/>
          <w:color w:val="auto"/>
          <w:sz w:val="21"/>
        </w:rPr>
      </w:pPr>
      <w:r>
        <w:rPr>
          <w:rFonts w:hint="eastAsia" w:ascii="ＭＳ 明朝" w:hAnsi="ＭＳ 明朝" w:eastAsia="ＭＳ 明朝"/>
          <w:color w:val="auto"/>
          <w:sz w:val="21"/>
        </w:rPr>
        <w:t>　上記の委託業務について，笠岡市下水道事業</w:t>
      </w:r>
      <w:bookmarkStart w:id="0" w:name="_GoBack"/>
      <w:bookmarkEnd w:id="0"/>
      <w:r>
        <w:rPr>
          <w:rFonts w:hint="eastAsia" w:ascii="ＭＳ 明朝" w:hAnsi="ＭＳ 明朝" w:eastAsia="ＭＳ 明朝"/>
          <w:color w:val="auto"/>
          <w:sz w:val="21"/>
        </w:rPr>
        <w:t>（以下「委託者」という。）と　　　　　　　　　　　　　</w:t>
      </w:r>
    </w:p>
    <w:p>
      <w:pPr>
        <w:pStyle w:val="0"/>
        <w:adjustRightInd w:val="1"/>
        <w:ind w:left="0" w:leftChars="0" w:firstLine="1890" w:firstLineChars="900"/>
        <w:rPr>
          <w:rFonts w:hint="eastAsia" w:ascii="ＭＳ 明朝" w:hAnsi="ＭＳ 明朝" w:eastAsia="ＭＳ 明朝"/>
          <w:color w:val="auto"/>
          <w:sz w:val="21"/>
        </w:rPr>
      </w:pPr>
      <w:r>
        <w:rPr>
          <w:rFonts w:hint="eastAsia" w:ascii="ＭＳ 明朝" w:hAnsi="ＭＳ 明朝" w:eastAsia="ＭＳ 明朝"/>
          <w:color w:val="auto"/>
          <w:sz w:val="21"/>
        </w:rPr>
        <w:t>（以下「受託者」という。）は，各々の対等な立場における合意に基づいて，次の条項によって公正な委託契約を締結し，信義に従って誠実にこれを履行するものとする。</w:t>
      </w:r>
    </w:p>
    <w:p>
      <w:pPr>
        <w:pStyle w:val="0"/>
        <w:adjustRightInd w:val="1"/>
        <w:spacing w:before="240" w:beforeLines="0" w:beforeAutospacing="0" w:line="240" w:lineRule="auto"/>
        <w:rPr>
          <w:rFonts w:hint="eastAsia" w:ascii="ＭＳ 明朝" w:hAnsi="ＭＳ 明朝" w:eastAsia="ＭＳ 明朝"/>
          <w:color w:val="auto"/>
          <w:sz w:val="21"/>
        </w:rPr>
      </w:pPr>
      <w:r>
        <w:rPr>
          <w:rFonts w:hint="eastAsia" w:ascii="ＭＳ 明朝" w:hAnsi="ＭＳ 明朝" w:eastAsia="ＭＳ 明朝"/>
          <w:color w:val="auto"/>
          <w:sz w:val="21"/>
        </w:rPr>
        <w:t>（総則）</w:t>
      </w:r>
    </w:p>
    <w:p>
      <w:pPr>
        <w:pStyle w:val="0"/>
        <w:adjustRightInd w:val="1"/>
        <w:snapToGrid w:val="1"/>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第１条　</w:t>
      </w:r>
      <w:r>
        <w:rPr>
          <w:rFonts w:hint="eastAsia" w:ascii="ＭＳ 明朝" w:hAnsi="ＭＳ 明朝" w:eastAsia="ＭＳ 明朝"/>
          <w:b w:val="0"/>
          <w:i w:val="0"/>
          <w:strike w:val="0"/>
          <w:color w:val="auto"/>
          <w:w w:val="100"/>
          <w:sz w:val="21"/>
          <w:u w:val="none" w:color="auto"/>
        </w:rPr>
        <w:t>委託者及び受託者は，この契約書に基づき，設計図書（別冊の図面，仕様書，現場説明書及び現場説明に対する質問回答書をいう。以下同じ。）に従い，日本国の法令を遵守し，この契約（この契約書及び設計図書を内容とする業務の委託契約をいう。以下同じ。）を履行しなければならない。</w:t>
      </w:r>
    </w:p>
    <w:p>
      <w:pPr>
        <w:pStyle w:val="0"/>
        <w:widowControl w:val="0"/>
        <w:adjustRightInd w:val="1"/>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２　受託者は，契約による業務（以下「業務」という。）を頭書の委託期間（以下「委託期間」という。）内に完了し，契約の目的物（以下「成果物」という。）を委託者に引き渡すものとし，委託者は，頭書の委託金額（以下「委託金額」という。）を支払うものとする。</w:t>
      </w:r>
    </w:p>
    <w:p>
      <w:pPr>
        <w:pStyle w:val="0"/>
        <w:widowControl w:val="0"/>
        <w:spacing w:after="0" w:afterLines="0" w:afterAutospacing="0" w:line="240" w:lineRule="auto"/>
        <w:ind w:left="240" w:leftChars="0" w:right="-56" w:rightChars="0" w:hanging="23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３　委託者は，成果物を完成させるため，業務に関する指示を受託者又は受託者の主任技術者に対して行うことができる。この場合において，受託者又は受託者の主任技術者は，当該指示に従い業務を行わなければならない。</w:t>
      </w:r>
    </w:p>
    <w:p>
      <w:pPr>
        <w:pStyle w:val="0"/>
        <w:widowControl w:val="0"/>
        <w:spacing w:after="0" w:afterLines="0" w:afterAutospacing="0" w:line="240" w:lineRule="auto"/>
        <w:ind w:left="240" w:leftChars="0" w:right="-56" w:rightChars="0" w:hanging="245"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４　受託者は，この契約書若しくは設計図書に特別の定めがある場合又は前項の指示若しくは委託者及び受託者における協議がある場合を除き，業務を完了するために必要な一切の手段をその責任において定めるものとする。</w:t>
      </w:r>
    </w:p>
    <w:p>
      <w:pPr>
        <w:pStyle w:val="0"/>
        <w:widowControl w:val="0"/>
        <w:spacing w:after="0" w:afterLines="0" w:afterAutospacing="0" w:line="240" w:lineRule="auto"/>
        <w:ind w:left="-20" w:right="-56" w:firstLine="26"/>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５　この契約の履行に関して委託者及び受託者の間で用いる言語は，日本語とする。</w:t>
      </w:r>
    </w:p>
    <w:p>
      <w:pPr>
        <w:pStyle w:val="0"/>
        <w:widowControl w:val="0"/>
        <w:spacing w:after="0" w:afterLines="0" w:afterAutospacing="0" w:line="240" w:lineRule="auto"/>
        <w:ind w:left="-20" w:right="-56" w:firstLine="26"/>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６</w:t>
      </w:r>
      <w:r>
        <w:rPr>
          <w:rFonts w:hint="eastAsia" w:ascii="ＭＳ 明朝" w:hAnsi="ＭＳ 明朝" w:eastAsia="ＭＳ 明朝"/>
          <w:b w:val="0"/>
          <w:i w:val="0"/>
          <w:strike w:val="0"/>
          <w:color w:val="auto"/>
          <w:w w:val="100"/>
          <w:sz w:val="21"/>
          <w:u w:val="none" w:color="auto"/>
        </w:rPr>
        <w:t xml:space="preserve">  </w:t>
      </w:r>
      <w:r>
        <w:rPr>
          <w:rFonts w:hint="eastAsia" w:ascii="ＭＳ 明朝" w:hAnsi="ＭＳ 明朝" w:eastAsia="ＭＳ 明朝"/>
          <w:b w:val="0"/>
          <w:i w:val="0"/>
          <w:strike w:val="0"/>
          <w:color w:val="auto"/>
          <w:w w:val="100"/>
          <w:sz w:val="21"/>
          <w:u w:val="none" w:color="auto"/>
        </w:rPr>
        <w:t>この契約に定める金銭の支払に用いる通貨は，日本円とする。</w:t>
      </w:r>
    </w:p>
    <w:p>
      <w:pPr>
        <w:pStyle w:val="0"/>
        <w:widowControl w:val="0"/>
        <w:spacing w:after="0" w:afterLines="0" w:afterAutospacing="0" w:line="240" w:lineRule="auto"/>
        <w:ind w:left="240" w:leftChars="0" w:right="-56" w:rightChars="0" w:hanging="238"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７　この契約の履行に関して委託者及び受託者の間で用いる計量単位は，設計図書に特別の定めがある場合を除き，計量法（平成４年法律第</w:t>
      </w:r>
      <w:r>
        <w:rPr>
          <w:rFonts w:hint="eastAsia" w:ascii="ＭＳ 明朝" w:hAnsi="ＭＳ 明朝" w:eastAsia="ＭＳ 明朝"/>
          <w:b w:val="0"/>
          <w:i w:val="0"/>
          <w:strike w:val="0"/>
          <w:color w:val="auto"/>
          <w:w w:val="100"/>
          <w:sz w:val="21"/>
          <w:u w:val="none" w:color="auto"/>
        </w:rPr>
        <w:t>51</w:t>
      </w:r>
      <w:r>
        <w:rPr>
          <w:rFonts w:hint="eastAsia" w:ascii="ＭＳ 明朝" w:hAnsi="ＭＳ 明朝" w:eastAsia="ＭＳ 明朝"/>
          <w:b w:val="0"/>
          <w:i w:val="0"/>
          <w:strike w:val="0"/>
          <w:color w:val="auto"/>
          <w:w w:val="100"/>
          <w:sz w:val="21"/>
          <w:u w:val="none" w:color="auto"/>
        </w:rPr>
        <w:t>号）に定めるものとする。</w:t>
      </w:r>
    </w:p>
    <w:p>
      <w:pPr>
        <w:pStyle w:val="0"/>
        <w:widowControl w:val="0"/>
        <w:spacing w:after="0" w:afterLines="0" w:afterAutospacing="0" w:line="240" w:lineRule="auto"/>
        <w:ind w:left="240" w:leftChars="0" w:right="-56" w:rightChars="0" w:hanging="23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８　この契約及び設計図書における期間の定めについては，民法（明治</w:t>
      </w:r>
      <w:r>
        <w:rPr>
          <w:rFonts w:hint="eastAsia" w:ascii="ＭＳ 明朝" w:hAnsi="ＭＳ 明朝" w:eastAsia="ＭＳ 明朝"/>
          <w:b w:val="0"/>
          <w:i w:val="0"/>
          <w:strike w:val="0"/>
          <w:color w:val="auto"/>
          <w:w w:val="100"/>
          <w:sz w:val="21"/>
          <w:u w:val="none" w:color="auto"/>
        </w:rPr>
        <w:t>29</w:t>
      </w:r>
      <w:r>
        <w:rPr>
          <w:rFonts w:hint="eastAsia" w:ascii="ＭＳ 明朝" w:hAnsi="ＭＳ 明朝" w:eastAsia="ＭＳ 明朝"/>
          <w:b w:val="0"/>
          <w:i w:val="0"/>
          <w:strike w:val="0"/>
          <w:color w:val="auto"/>
          <w:w w:val="100"/>
          <w:sz w:val="21"/>
          <w:u w:val="none" w:color="auto"/>
        </w:rPr>
        <w:t>年法律第</w:t>
      </w:r>
      <w:r>
        <w:rPr>
          <w:rFonts w:hint="eastAsia" w:ascii="ＭＳ 明朝" w:hAnsi="ＭＳ 明朝" w:eastAsia="ＭＳ 明朝"/>
          <w:b w:val="0"/>
          <w:i w:val="0"/>
          <w:strike w:val="0"/>
          <w:color w:val="auto"/>
          <w:w w:val="100"/>
          <w:sz w:val="21"/>
          <w:u w:val="none" w:color="auto"/>
        </w:rPr>
        <w:t>89</w:t>
      </w:r>
      <w:r>
        <w:rPr>
          <w:rFonts w:hint="eastAsia" w:ascii="ＭＳ 明朝" w:hAnsi="ＭＳ 明朝" w:eastAsia="ＭＳ 明朝"/>
          <w:b w:val="0"/>
          <w:i w:val="0"/>
          <w:strike w:val="0"/>
          <w:color w:val="auto"/>
          <w:w w:val="100"/>
          <w:sz w:val="21"/>
          <w:u w:val="none" w:color="auto"/>
        </w:rPr>
        <w:t>号）及び商法（明治</w:t>
      </w:r>
      <w:r>
        <w:rPr>
          <w:rFonts w:hint="eastAsia" w:ascii="ＭＳ 明朝" w:hAnsi="ＭＳ 明朝" w:eastAsia="ＭＳ 明朝"/>
          <w:b w:val="0"/>
          <w:i w:val="0"/>
          <w:strike w:val="0"/>
          <w:color w:val="auto"/>
          <w:w w:val="100"/>
          <w:sz w:val="21"/>
          <w:u w:val="none" w:color="auto"/>
        </w:rPr>
        <w:t>32</w:t>
      </w:r>
      <w:r>
        <w:rPr>
          <w:rFonts w:hint="eastAsia" w:ascii="ＭＳ 明朝" w:hAnsi="ＭＳ 明朝" w:eastAsia="ＭＳ 明朝"/>
          <w:b w:val="0"/>
          <w:i w:val="0"/>
          <w:strike w:val="0"/>
          <w:color w:val="auto"/>
          <w:w w:val="100"/>
          <w:sz w:val="21"/>
          <w:u w:val="none" w:color="auto"/>
        </w:rPr>
        <w:t>年法律第</w:t>
      </w:r>
      <w:r>
        <w:rPr>
          <w:rFonts w:hint="eastAsia" w:ascii="ＭＳ 明朝" w:hAnsi="ＭＳ 明朝" w:eastAsia="ＭＳ 明朝"/>
          <w:b w:val="0"/>
          <w:i w:val="0"/>
          <w:strike w:val="0"/>
          <w:color w:val="auto"/>
          <w:w w:val="100"/>
          <w:sz w:val="21"/>
          <w:u w:val="none" w:color="auto"/>
        </w:rPr>
        <w:t>48</w:t>
      </w:r>
      <w:r>
        <w:rPr>
          <w:rFonts w:hint="eastAsia" w:ascii="ＭＳ 明朝" w:hAnsi="ＭＳ 明朝" w:eastAsia="ＭＳ 明朝"/>
          <w:b w:val="0"/>
          <w:i w:val="0"/>
          <w:strike w:val="0"/>
          <w:color w:val="auto"/>
          <w:w w:val="100"/>
          <w:sz w:val="21"/>
          <w:u w:val="none" w:color="auto"/>
        </w:rPr>
        <w:t>号）の定めるところによるものとする。</w:t>
      </w:r>
    </w:p>
    <w:p>
      <w:pPr>
        <w:pStyle w:val="0"/>
        <w:widowControl w:val="0"/>
        <w:spacing w:after="0" w:afterLines="0" w:afterAutospacing="0" w:line="240" w:lineRule="auto"/>
        <w:ind w:left="240" w:leftChars="0" w:right="-56" w:rightChars="0" w:hanging="23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９　この契約は，日本国の法令に準拠するものとする。</w:t>
      </w:r>
    </w:p>
    <w:p>
      <w:pPr>
        <w:pStyle w:val="0"/>
        <w:widowControl w:val="0"/>
        <w:spacing w:after="0" w:afterLines="0" w:afterAutospacing="0" w:line="240" w:lineRule="auto"/>
        <w:ind w:left="0" w:leftChars="0" w:right="-56" w:rightChars="0" w:hanging="210" w:hanging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10  </w:t>
      </w:r>
      <w:r>
        <w:rPr>
          <w:rFonts w:hint="eastAsia" w:ascii="ＭＳ 明朝" w:hAnsi="ＭＳ 明朝" w:eastAsia="ＭＳ 明朝"/>
          <w:b w:val="0"/>
          <w:i w:val="0"/>
          <w:strike w:val="0"/>
          <w:color w:val="auto"/>
          <w:w w:val="100"/>
          <w:sz w:val="21"/>
          <w:u w:val="none" w:color="auto"/>
        </w:rPr>
        <w:t>この契約に係る訴訟については，岡山地方裁判所をもって合意による専属的管轄裁判所とする。</w:t>
      </w:r>
    </w:p>
    <w:p>
      <w:pPr>
        <w:pStyle w:val="0"/>
        <w:widowControl w:val="0"/>
        <w:spacing w:after="0" w:afterLines="0" w:afterAutospacing="0" w:line="240" w:lineRule="auto"/>
        <w:ind w:left="-14" w:leftChars="0" w:right="-56" w:rightChars="0" w:firstLine="1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（指示等及び協議の書面主義）</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第２条　この契約に定める指示，催告，請求，通知，報告，申出，承諾，質問，回答及び解除（以下「指示等」という。）は，書面により行わなければならない。</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２　前項の規定にかかわらず，緊急かつやむを得ない事情がある場合には，委託者及び受託者は，</w:t>
      </w:r>
      <w:r>
        <w:rPr>
          <w:rFonts w:hint="eastAsia" w:ascii="ＭＳ 明朝" w:hAnsi="ＭＳ 明朝" w:eastAsia="ＭＳ 明朝"/>
          <w:b w:val="0"/>
          <w:i w:val="0"/>
          <w:strike w:val="0"/>
          <w:color w:val="auto"/>
          <w:w w:val="100"/>
          <w:sz w:val="21"/>
          <w:u w:val="none" w:color="auto"/>
        </w:rPr>
        <w:t xml:space="preserve"> </w:t>
      </w:r>
      <w:r>
        <w:rPr>
          <w:rFonts w:hint="eastAsia" w:ascii="ＭＳ 明朝" w:hAnsi="ＭＳ 明朝" w:eastAsia="ＭＳ 明朝"/>
          <w:b w:val="0"/>
          <w:i w:val="0"/>
          <w:strike w:val="0"/>
          <w:color w:val="auto"/>
          <w:w w:val="100"/>
          <w:sz w:val="21"/>
          <w:u w:val="none" w:color="auto"/>
        </w:rPr>
        <w:t>指示等を口頭で行うことができる。この場合において，委託者及び受託者は，既に行った指示等を書面に記載し，当該指示等を行った日から７日以内にこれを相手方に交付するものとする。</w:t>
      </w:r>
    </w:p>
    <w:p>
      <w:pPr>
        <w:pStyle w:val="0"/>
        <w:widowControl w:val="0"/>
        <w:spacing w:after="0" w:afterLines="0" w:afterAutospacing="0" w:line="240" w:lineRule="auto"/>
        <w:ind w:left="0" w:leftChars="0" w:right="-56" w:rightChars="0" w:hanging="210" w:hanging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３　委託者及び受託者は，この契約書の規定に基づき協議を行うときは，当該協議の内容を書面に記録するものとする。</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（権利義務の譲渡等の禁止）</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第３条　受託者は，この契約により生ずる権利又は義務を第三者に譲渡し，又は承継させてはならない。ただし，あらかじめ，委託者の書面による承諾を得た場合は，この限りでない。</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（一括再委託等の禁止）</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第４条　受託者は，業務の全部を一括して，又は委託者が設計図書において指定した主たる部分を第三者に委任し，又は請け負わせてはならない。ただし，あらかじめ，受託者が業務を委任し，又は請け負わせる第三者を指定して委託者の書面による承認を得た場合は，この限りでない。</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（一部再委託等）</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第５条　受託者は，前条ただし書の規定により承諾を得た場合を除き，業務の一部を第三者に委任し，又は請け負わせたときは，速やかに委託者に届け出なければならない。</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２　委託者は，業務の遂行につき著しく不適当と認められる受任者又は下請負者があるときは，受託者に対してその変更を求めることができる。</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（特許権等の使用）</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第６条　受託者は，特許権，実用新案権，意匠権，商標権その他日本国の法令に基づき保護される第三者の権利の対象となっている施行方法を使用するときは，その使用に関する一切の責任を負わなければならない。</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（契約の保証）</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第７条　受託者は，この契約の締結と同時に，次の各号のいずれかに掲げる保証を付さなければならない。ただし，第５号の場合においては，履行保証保険契約の締結後，直ちにその保険証券を委託者に寄託しなければならない。</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　</w:t>
      </w:r>
      <w:r>
        <w:rPr>
          <w:rFonts w:hint="eastAsia" w:ascii="ＭＳ 明朝" w:hAnsi="ＭＳ 明朝" w:eastAsia="ＭＳ 明朝"/>
          <w:color w:val="auto"/>
          <w:sz w:val="21"/>
        </w:rPr>
        <w:t xml:space="preserve">(1) </w:t>
      </w:r>
      <w:r>
        <w:rPr>
          <w:rFonts w:hint="eastAsia" w:ascii="ＭＳ 明朝" w:hAnsi="ＭＳ 明朝" w:eastAsia="ＭＳ 明朝"/>
          <w:color w:val="auto"/>
          <w:sz w:val="21"/>
        </w:rPr>
        <w:t>契約保証金の納付</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　</w:t>
      </w:r>
      <w:r>
        <w:rPr>
          <w:rFonts w:hint="eastAsia" w:ascii="ＭＳ 明朝" w:hAnsi="ＭＳ 明朝" w:eastAsia="ＭＳ 明朝"/>
          <w:color w:val="auto"/>
          <w:sz w:val="21"/>
        </w:rPr>
        <w:t xml:space="preserve">(2) </w:t>
      </w:r>
      <w:r>
        <w:rPr>
          <w:rFonts w:hint="eastAsia" w:ascii="ＭＳ 明朝" w:hAnsi="ＭＳ 明朝" w:eastAsia="ＭＳ 明朝"/>
          <w:color w:val="auto"/>
          <w:sz w:val="21"/>
        </w:rPr>
        <w:t>契約保証金に代わる担保となる有価証券等の提供</w:t>
      </w:r>
    </w:p>
    <w:p>
      <w:pPr>
        <w:pStyle w:val="0"/>
        <w:spacing w:line="240" w:lineRule="auto"/>
        <w:ind w:left="420" w:hanging="420" w:hangingChars="200"/>
        <w:rPr>
          <w:rFonts w:hint="eastAsia" w:ascii="ＭＳ 明朝" w:hAnsi="ＭＳ 明朝" w:eastAsia="ＭＳ 明朝"/>
          <w:color w:val="auto"/>
          <w:sz w:val="21"/>
        </w:rPr>
      </w:pPr>
      <w:r>
        <w:rPr>
          <w:rFonts w:hint="eastAsia" w:ascii="ＭＳ 明朝" w:hAnsi="ＭＳ 明朝" w:eastAsia="ＭＳ 明朝"/>
          <w:color w:val="auto"/>
          <w:sz w:val="21"/>
        </w:rPr>
        <w:t>　</w:t>
      </w:r>
      <w:r>
        <w:rPr>
          <w:rFonts w:hint="eastAsia" w:ascii="ＭＳ 明朝" w:hAnsi="ＭＳ 明朝" w:eastAsia="ＭＳ 明朝"/>
          <w:color w:val="auto"/>
          <w:sz w:val="21"/>
        </w:rPr>
        <w:t xml:space="preserve">(3) </w:t>
      </w:r>
      <w:r>
        <w:rPr>
          <w:rFonts w:hint="eastAsia" w:ascii="ＭＳ 明朝" w:hAnsi="ＭＳ 明朝" w:eastAsia="ＭＳ 明朝"/>
          <w:color w:val="auto"/>
          <w:sz w:val="21"/>
        </w:rPr>
        <w:t>この契約による債務の不履行により生ずる損害金の支払を保証する銀行又は委託者が確実と認める金融機関等の保証</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　</w:t>
      </w:r>
      <w:r>
        <w:rPr>
          <w:rFonts w:hint="eastAsia" w:ascii="ＭＳ 明朝" w:hAnsi="ＭＳ 明朝" w:eastAsia="ＭＳ 明朝"/>
          <w:color w:val="auto"/>
          <w:sz w:val="21"/>
        </w:rPr>
        <w:t xml:space="preserve">(4) </w:t>
      </w:r>
      <w:r>
        <w:rPr>
          <w:rFonts w:hint="eastAsia" w:ascii="ＭＳ 明朝" w:hAnsi="ＭＳ 明朝" w:eastAsia="ＭＳ 明朝"/>
          <w:color w:val="auto"/>
          <w:sz w:val="21"/>
        </w:rPr>
        <w:t>この契約による債務の履行を保証する公共工事履行保証証券による保証</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　</w:t>
      </w:r>
      <w:r>
        <w:rPr>
          <w:rFonts w:hint="eastAsia" w:ascii="ＭＳ 明朝" w:hAnsi="ＭＳ 明朝" w:eastAsia="ＭＳ 明朝"/>
          <w:color w:val="auto"/>
          <w:sz w:val="21"/>
        </w:rPr>
        <w:t xml:space="preserve">(5) </w:t>
      </w:r>
      <w:r>
        <w:rPr>
          <w:rFonts w:hint="eastAsia" w:ascii="ＭＳ 明朝" w:hAnsi="ＭＳ 明朝" w:eastAsia="ＭＳ 明朝"/>
          <w:color w:val="auto"/>
          <w:sz w:val="21"/>
        </w:rPr>
        <w:t>この契約による債務の不履行により生ずる損害をてん補する履行保証保険契約の締結</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２　前項の保証に係る契約保証金の額，保証金額又は保険金額（第５項において「保証の額」という。）は，委託金額の</w:t>
      </w:r>
      <w:r>
        <w:rPr>
          <w:rFonts w:hint="eastAsia" w:ascii="ＭＳ 明朝" w:hAnsi="ＭＳ 明朝" w:eastAsia="ＭＳ 明朝"/>
          <w:color w:val="auto"/>
          <w:sz w:val="21"/>
        </w:rPr>
        <w:t>10</w:t>
      </w:r>
      <w:r>
        <w:rPr>
          <w:rFonts w:hint="eastAsia" w:ascii="ＭＳ 明朝" w:hAnsi="ＭＳ 明朝" w:eastAsia="ＭＳ 明朝"/>
          <w:color w:val="auto"/>
          <w:sz w:val="21"/>
        </w:rPr>
        <w:t>分の１以上としなければならない。</w:t>
      </w:r>
    </w:p>
    <w:p>
      <w:pPr>
        <w:pStyle w:val="0"/>
        <w:widowControl w:val="0"/>
        <w:spacing w:after="0" w:afterLines="0" w:afterAutospacing="0" w:line="240" w:lineRule="auto"/>
        <w:ind w:leftChars="0" w:right="-56" w:rightChars="0" w:hanging="239" w:hangingChars="114"/>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３　受託者が第１項第３号から第５号までのいずれかに掲げる保証を付す場合は，当該保証は</w:t>
      </w:r>
      <w:r>
        <w:rPr>
          <w:rFonts w:hint="eastAsia" w:ascii="ＭＳ 明朝" w:hAnsi="ＭＳ 明朝" w:eastAsia="ＭＳ 明朝"/>
          <w:b w:val="0"/>
          <w:i w:val="0"/>
          <w:strike w:val="0"/>
          <w:color w:val="auto"/>
          <w:w w:val="100"/>
          <w:sz w:val="21"/>
          <w:highlight w:val="none"/>
          <w:u w:val="none" w:color="auto"/>
        </w:rPr>
        <w:t>第</w:t>
      </w:r>
      <w:r>
        <w:rPr>
          <w:rFonts w:hint="eastAsia" w:ascii="ＭＳ 明朝" w:hAnsi="ＭＳ 明朝" w:eastAsia="ＭＳ 明朝"/>
          <w:b w:val="0"/>
          <w:i w:val="0"/>
          <w:strike w:val="0"/>
          <w:color w:val="auto"/>
          <w:w w:val="100"/>
          <w:sz w:val="21"/>
          <w:highlight w:val="none"/>
          <w:u w:val="none" w:color="auto"/>
        </w:rPr>
        <w:t>26</w:t>
      </w:r>
      <w:r>
        <w:rPr>
          <w:rFonts w:hint="eastAsia" w:ascii="ＭＳ 明朝" w:hAnsi="ＭＳ 明朝" w:eastAsia="ＭＳ 明朝"/>
          <w:b w:val="0"/>
          <w:i w:val="0"/>
          <w:strike w:val="0"/>
          <w:color w:val="auto"/>
          <w:w w:val="100"/>
          <w:sz w:val="21"/>
          <w:highlight w:val="none"/>
          <w:u w:val="none" w:color="auto"/>
        </w:rPr>
        <w:t>条</w:t>
      </w:r>
      <w:r>
        <w:rPr>
          <w:rFonts w:hint="eastAsia" w:ascii="ＭＳ 明朝" w:hAnsi="ＭＳ 明朝" w:eastAsia="ＭＳ 明朝"/>
          <w:b w:val="0"/>
          <w:i w:val="0"/>
          <w:strike w:val="0"/>
          <w:color w:val="auto"/>
          <w:w w:val="100"/>
          <w:sz w:val="21"/>
          <w:u w:val="none" w:color="auto"/>
        </w:rPr>
        <w:t>第３項各号に掲げる者による契約の解除の場合についても保証するものでなければならない。</w:t>
      </w:r>
    </w:p>
    <w:p>
      <w:pPr>
        <w:pStyle w:val="0"/>
        <w:spacing w:line="240" w:lineRule="auto"/>
        <w:ind w:leftChars="0" w:hanging="242" w:hangingChars="115"/>
        <w:rPr>
          <w:rFonts w:hint="eastAsia" w:ascii="ＭＳ 明朝" w:hAnsi="ＭＳ 明朝" w:eastAsia="ＭＳ 明朝"/>
          <w:color w:val="auto"/>
          <w:sz w:val="21"/>
        </w:rPr>
      </w:pPr>
      <w:r>
        <w:rPr>
          <w:rFonts w:hint="eastAsia" w:ascii="ＭＳ 明朝" w:hAnsi="ＭＳ 明朝" w:eastAsia="ＭＳ 明朝"/>
          <w:color w:val="auto"/>
          <w:sz w:val="21"/>
        </w:rPr>
        <w:t>４　第１項の規定により，受託者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５　委託金額の変更があった場合には，保証の額が変更後の委託金額の</w:t>
      </w:r>
      <w:r>
        <w:rPr>
          <w:rFonts w:hint="eastAsia" w:ascii="ＭＳ 明朝" w:hAnsi="ＭＳ 明朝" w:eastAsia="ＭＳ 明朝"/>
          <w:color w:val="auto"/>
          <w:sz w:val="21"/>
        </w:rPr>
        <w:t>10</w:t>
      </w:r>
      <w:r>
        <w:rPr>
          <w:rFonts w:hint="eastAsia" w:ascii="ＭＳ 明朝" w:hAnsi="ＭＳ 明朝" w:eastAsia="ＭＳ 明朝"/>
          <w:color w:val="auto"/>
          <w:sz w:val="21"/>
        </w:rPr>
        <w:t>分の１に達するまで，委託者は，保証の額の増額を請求することができ，受託者は，保証の額の減額を請求することができる。ただし，既納の契約保証金に対応する契約金額（以下この項において「保証契約金額」という。）と当該増減後の契約金額との差額が保証契約金額の</w:t>
      </w:r>
      <w:r>
        <w:rPr>
          <w:rFonts w:hint="eastAsia" w:ascii="ＭＳ 明朝" w:hAnsi="ＭＳ 明朝" w:eastAsia="ＭＳ 明朝"/>
          <w:color w:val="auto"/>
          <w:sz w:val="21"/>
        </w:rPr>
        <w:t>10</w:t>
      </w:r>
      <w:r>
        <w:rPr>
          <w:rFonts w:hint="eastAsia" w:ascii="ＭＳ 明朝" w:hAnsi="ＭＳ 明朝" w:eastAsia="ＭＳ 明朝"/>
          <w:color w:val="auto"/>
          <w:sz w:val="21"/>
        </w:rPr>
        <w:t>分の３以内である場合は，この限りでない。</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（業務工程表及び業務着手届の作成）</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第８条　受託者は，所定の様式による業務工程表を作成し，業務着手の時期までに委託者に提出しなければならない。</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２　受託者は，業務に着手したときは，その旨を委託者に通知しなければならない。</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（監督員）</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第９条　委託者は，受託者の業務の遂行について自己に代って監督し，又は指示する監督員を定めることができる。</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２　委託者は，監督員を定めた場合には，直ちに受託者に通知するものとする。</w:t>
      </w:r>
    </w:p>
    <w:p>
      <w:pPr>
        <w:pStyle w:val="0"/>
        <w:widowControl w:val="0"/>
        <w:spacing w:after="0" w:afterLines="0" w:afterAutospacing="0" w:line="240" w:lineRule="auto"/>
        <w:ind w:left="-14" w:leftChars="0" w:right="-56" w:rightChars="0" w:firstLine="1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（著作権の譲渡等）</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第</w:t>
      </w:r>
      <w:r>
        <w:rPr>
          <w:rFonts w:hint="eastAsia" w:ascii="ＭＳ 明朝" w:hAnsi="ＭＳ 明朝" w:eastAsia="ＭＳ 明朝"/>
          <w:b w:val="0"/>
          <w:i w:val="0"/>
          <w:strike w:val="0"/>
          <w:color w:val="auto"/>
          <w:w w:val="100"/>
          <w:sz w:val="21"/>
          <w:u w:val="none" w:color="auto"/>
        </w:rPr>
        <w:t>10</w:t>
      </w:r>
      <w:r>
        <w:rPr>
          <w:rFonts w:hint="eastAsia" w:ascii="ＭＳ 明朝" w:hAnsi="ＭＳ 明朝" w:eastAsia="ＭＳ 明朝"/>
          <w:b w:val="0"/>
          <w:i w:val="0"/>
          <w:strike w:val="0"/>
          <w:color w:val="auto"/>
          <w:w w:val="100"/>
          <w:sz w:val="21"/>
          <w:u w:val="none" w:color="auto"/>
        </w:rPr>
        <w:t>条</w:t>
      </w:r>
      <w:r>
        <w:rPr>
          <w:rFonts w:hint="eastAsia" w:ascii="ＭＳ 明朝" w:hAnsi="ＭＳ 明朝" w:eastAsia="ＭＳ 明朝"/>
          <w:b w:val="0"/>
          <w:i w:val="0"/>
          <w:strike w:val="0"/>
          <w:color w:val="auto"/>
          <w:w w:val="100"/>
          <w:sz w:val="21"/>
          <w:u w:val="none" w:color="auto"/>
        </w:rPr>
        <w:t xml:space="preserve">  </w:t>
      </w:r>
      <w:r>
        <w:rPr>
          <w:rFonts w:hint="eastAsia" w:ascii="ＭＳ 明朝" w:hAnsi="ＭＳ 明朝" w:eastAsia="ＭＳ 明朝"/>
          <w:b w:val="0"/>
          <w:i w:val="0"/>
          <w:strike w:val="0"/>
          <w:color w:val="auto"/>
          <w:w w:val="100"/>
          <w:sz w:val="21"/>
          <w:u w:val="none" w:color="auto"/>
        </w:rPr>
        <w:t>受託者は，成果物が著作権法（昭和</w:t>
      </w:r>
      <w:r>
        <w:rPr>
          <w:rFonts w:hint="eastAsia" w:ascii="ＭＳ 明朝" w:hAnsi="ＭＳ 明朝" w:eastAsia="ＭＳ 明朝"/>
          <w:b w:val="0"/>
          <w:i w:val="0"/>
          <w:strike w:val="0"/>
          <w:color w:val="auto"/>
          <w:w w:val="100"/>
          <w:sz w:val="21"/>
          <w:u w:val="none" w:color="auto"/>
        </w:rPr>
        <w:t>45</w:t>
      </w:r>
      <w:r>
        <w:rPr>
          <w:rFonts w:hint="eastAsia" w:ascii="ＭＳ 明朝" w:hAnsi="ＭＳ 明朝" w:eastAsia="ＭＳ 明朝"/>
          <w:b w:val="0"/>
          <w:i w:val="0"/>
          <w:strike w:val="0"/>
          <w:color w:val="auto"/>
          <w:w w:val="100"/>
          <w:sz w:val="21"/>
          <w:u w:val="none" w:color="auto"/>
        </w:rPr>
        <w:t>年法律第</w:t>
      </w:r>
      <w:r>
        <w:rPr>
          <w:rFonts w:hint="eastAsia" w:ascii="ＭＳ 明朝" w:hAnsi="ＭＳ 明朝" w:eastAsia="ＭＳ 明朝"/>
          <w:b w:val="0"/>
          <w:i w:val="0"/>
          <w:strike w:val="0"/>
          <w:color w:val="auto"/>
          <w:w w:val="100"/>
          <w:sz w:val="21"/>
          <w:u w:val="none" w:color="auto"/>
        </w:rPr>
        <w:t>48</w:t>
      </w:r>
      <w:r>
        <w:rPr>
          <w:rFonts w:hint="eastAsia" w:ascii="ＭＳ 明朝" w:hAnsi="ＭＳ 明朝" w:eastAsia="ＭＳ 明朝"/>
          <w:b w:val="0"/>
          <w:i w:val="0"/>
          <w:strike w:val="0"/>
          <w:color w:val="auto"/>
          <w:w w:val="100"/>
          <w:sz w:val="21"/>
          <w:u w:val="none" w:color="auto"/>
        </w:rPr>
        <w:t>号）第２条第１項第１号に規定する著作物（以下この条において「著作物」という。）に該当する場合には，当該著作物の引渡し時に，委託者に著作権（同法第</w:t>
      </w:r>
      <w:r>
        <w:rPr>
          <w:rFonts w:hint="eastAsia" w:ascii="ＭＳ 明朝" w:hAnsi="ＭＳ 明朝" w:eastAsia="ＭＳ 明朝"/>
          <w:b w:val="0"/>
          <w:i w:val="0"/>
          <w:strike w:val="0"/>
          <w:color w:val="auto"/>
          <w:w w:val="100"/>
          <w:sz w:val="21"/>
          <w:u w:val="none" w:color="auto"/>
        </w:rPr>
        <w:t>17</w:t>
      </w:r>
      <w:r>
        <w:rPr>
          <w:rFonts w:hint="eastAsia" w:ascii="ＭＳ 明朝" w:hAnsi="ＭＳ 明朝" w:eastAsia="ＭＳ 明朝"/>
          <w:b w:val="0"/>
          <w:i w:val="0"/>
          <w:strike w:val="0"/>
          <w:color w:val="auto"/>
          <w:w w:val="100"/>
          <w:sz w:val="21"/>
          <w:u w:val="none" w:color="auto"/>
        </w:rPr>
        <w:t>条に規定する著作権をいい，同法第</w:t>
      </w:r>
      <w:r>
        <w:rPr>
          <w:rFonts w:hint="eastAsia" w:ascii="ＭＳ 明朝" w:hAnsi="ＭＳ 明朝" w:eastAsia="ＭＳ 明朝"/>
          <w:b w:val="0"/>
          <w:i w:val="0"/>
          <w:strike w:val="0"/>
          <w:color w:val="auto"/>
          <w:w w:val="100"/>
          <w:sz w:val="21"/>
          <w:u w:val="none" w:color="auto"/>
        </w:rPr>
        <w:t>27</w:t>
      </w:r>
      <w:r>
        <w:rPr>
          <w:rFonts w:hint="eastAsia" w:ascii="ＭＳ 明朝" w:hAnsi="ＭＳ 明朝" w:eastAsia="ＭＳ 明朝"/>
          <w:b w:val="0"/>
          <w:i w:val="0"/>
          <w:strike w:val="0"/>
          <w:color w:val="auto"/>
          <w:w w:val="100"/>
          <w:sz w:val="21"/>
          <w:u w:val="none" w:color="auto"/>
        </w:rPr>
        <w:t>条及び第</w:t>
      </w:r>
      <w:r>
        <w:rPr>
          <w:rFonts w:hint="eastAsia" w:ascii="ＭＳ 明朝" w:hAnsi="ＭＳ 明朝" w:eastAsia="ＭＳ 明朝"/>
          <w:b w:val="0"/>
          <w:i w:val="0"/>
          <w:strike w:val="0"/>
          <w:color w:val="auto"/>
          <w:w w:val="100"/>
          <w:sz w:val="21"/>
          <w:u w:val="none" w:color="auto"/>
        </w:rPr>
        <w:t>28</w:t>
      </w:r>
      <w:r>
        <w:rPr>
          <w:rFonts w:hint="eastAsia" w:ascii="ＭＳ 明朝" w:hAnsi="ＭＳ 明朝" w:eastAsia="ＭＳ 明朝"/>
          <w:b w:val="0"/>
          <w:i w:val="0"/>
          <w:strike w:val="0"/>
          <w:color w:val="auto"/>
          <w:w w:val="100"/>
          <w:sz w:val="21"/>
          <w:u w:val="none" w:color="auto"/>
        </w:rPr>
        <w:t>条に規定する権利を含む。）を無償で譲渡するものとする。</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２　委託者は，成果物が著作物に該当するとしないとにかかわらず，当該成果物の内容を受託者の承諾なく自由に公表することができる。</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３　委託者は，成果物が著作物に該当する場合には，受託者が承諾したときに限り，既に受託者が当該著作物に表示した氏名を変更することができる。</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４　受託者は，成果物が著作物に該当する場合において，委託者が当該著作物の利用目的の実現のためにその内容を改変するときは，その改変に同意する。また，委託者は，成果物が著作物に該当しない場合には，当該成果物の内容を受託者の承諾なく自由に改変することができる。</w:t>
      </w:r>
    </w:p>
    <w:p>
      <w:pPr>
        <w:pStyle w:val="0"/>
        <w:widowControl w:val="0"/>
        <w:spacing w:before="125" w:beforeLines="0" w:beforeAutospacing="0"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５　受託者は，成果物（業務を行う上で得られた記録等を含む。）が著作物に該当するとしないとにかかわらず，委託者が承諾した場合には，当該成果物を使用又は複製し，また，</w:t>
      </w:r>
      <w:r>
        <w:rPr>
          <w:rFonts w:hint="eastAsia" w:ascii="ＭＳ 明朝" w:hAnsi="ＭＳ 明朝" w:eastAsia="ＭＳ 明朝"/>
          <w:b w:val="0"/>
          <w:i w:val="0"/>
          <w:strike w:val="0"/>
          <w:color w:val="auto"/>
          <w:w w:val="100"/>
          <w:sz w:val="21"/>
          <w:highlight w:val="none"/>
          <w:u w:val="none" w:color="auto"/>
        </w:rPr>
        <w:t>第</w:t>
      </w:r>
      <w:r>
        <w:rPr>
          <w:rFonts w:hint="eastAsia" w:ascii="ＭＳ 明朝" w:hAnsi="ＭＳ 明朝" w:eastAsia="ＭＳ 明朝"/>
          <w:b w:val="0"/>
          <w:i w:val="0"/>
          <w:strike w:val="0"/>
          <w:color w:val="auto"/>
          <w:w w:val="100"/>
          <w:sz w:val="21"/>
          <w:highlight w:val="none"/>
          <w:u w:val="none" w:color="auto"/>
        </w:rPr>
        <w:t>27</w:t>
      </w:r>
      <w:r>
        <w:rPr>
          <w:rFonts w:hint="eastAsia" w:ascii="ＭＳ 明朝" w:hAnsi="ＭＳ 明朝" w:eastAsia="ＭＳ 明朝"/>
          <w:b w:val="0"/>
          <w:i w:val="0"/>
          <w:strike w:val="0"/>
          <w:color w:val="auto"/>
          <w:w w:val="100"/>
          <w:sz w:val="21"/>
          <w:highlight w:val="none"/>
          <w:u w:val="none" w:color="auto"/>
        </w:rPr>
        <w:t>条の</w:t>
      </w:r>
      <w:r>
        <w:rPr>
          <w:rFonts w:hint="eastAsia" w:ascii="ＭＳ 明朝" w:hAnsi="ＭＳ 明朝" w:eastAsia="ＭＳ 明朝"/>
          <w:b w:val="0"/>
          <w:i w:val="0"/>
          <w:strike w:val="0"/>
          <w:color w:val="auto"/>
          <w:w w:val="100"/>
          <w:sz w:val="21"/>
          <w:u w:val="none" w:color="auto"/>
        </w:rPr>
        <w:t>規定にかかわらず当該成果物の内容を公表することができる。</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６　委託者は，受託者が成果物の作成に当たって開発したプログラム（著作権法第</w:t>
      </w:r>
      <w:r>
        <w:rPr>
          <w:rFonts w:hint="eastAsia" w:ascii="ＭＳ 明朝" w:hAnsi="ＭＳ 明朝" w:eastAsia="ＭＳ 明朝"/>
          <w:b w:val="0"/>
          <w:i w:val="0"/>
          <w:strike w:val="0"/>
          <w:color w:val="auto"/>
          <w:w w:val="100"/>
          <w:sz w:val="21"/>
          <w:u w:val="none" w:color="auto"/>
        </w:rPr>
        <w:t>10</w:t>
      </w:r>
      <w:r>
        <w:rPr>
          <w:rFonts w:hint="eastAsia" w:ascii="ＭＳ 明朝" w:hAnsi="ＭＳ 明朝" w:eastAsia="ＭＳ 明朝"/>
          <w:b w:val="0"/>
          <w:i w:val="0"/>
          <w:strike w:val="0"/>
          <w:color w:val="auto"/>
          <w:w w:val="100"/>
          <w:sz w:val="21"/>
          <w:u w:val="none" w:color="auto"/>
        </w:rPr>
        <w:t>条第１項第９号に規定するプログラムの著作物をいう。）及びデータベース（同法第</w:t>
      </w:r>
      <w:r>
        <w:rPr>
          <w:rFonts w:hint="eastAsia" w:ascii="ＭＳ 明朝" w:hAnsi="ＭＳ 明朝" w:eastAsia="ＭＳ 明朝"/>
          <w:b w:val="0"/>
          <w:i w:val="0"/>
          <w:strike w:val="0"/>
          <w:color w:val="auto"/>
          <w:w w:val="100"/>
          <w:sz w:val="21"/>
          <w:u w:val="none" w:color="auto"/>
        </w:rPr>
        <w:t>12</w:t>
      </w:r>
      <w:r>
        <w:rPr>
          <w:rFonts w:hint="eastAsia" w:ascii="ＭＳ 明朝" w:hAnsi="ＭＳ 明朝" w:eastAsia="ＭＳ 明朝"/>
          <w:b w:val="0"/>
          <w:i w:val="0"/>
          <w:strike w:val="0"/>
          <w:color w:val="auto"/>
          <w:w w:val="100"/>
          <w:sz w:val="21"/>
          <w:u w:val="none" w:color="auto"/>
        </w:rPr>
        <w:t>条の２に規定するデータベースの著作物をいう。）について，受託者が承諾した場合には，別に定めるところにより，当該プログラム及びデータベースを利用することができる。</w:t>
      </w:r>
    </w:p>
    <w:p>
      <w:pPr>
        <w:pStyle w:val="0"/>
        <w:widowControl w:val="0"/>
        <w:spacing w:after="0" w:afterLines="0" w:afterAutospacing="0" w:line="240" w:lineRule="auto"/>
        <w:ind w:left="-14" w:leftChars="0" w:right="-56" w:rightChars="0" w:firstLine="1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（主任技術者等）</w:t>
      </w:r>
    </w:p>
    <w:p>
      <w:pPr>
        <w:pStyle w:val="0"/>
        <w:widowControl w:val="0"/>
        <w:spacing w:after="0" w:afterLines="0" w:afterAutospacing="0" w:line="240" w:lineRule="auto"/>
        <w:ind w:leftChars="0" w:right="-56" w:rightChars="0" w:hanging="210" w:hangingChars="100"/>
        <w:jc w:val="left"/>
        <w:rPr>
          <w:rFonts w:hint="eastAsia" w:ascii="ＭＳ 明朝" w:hAnsi="ＭＳ 明朝" w:eastAsia="ＭＳ 明朝"/>
          <w:color w:val="auto"/>
          <w:sz w:val="21"/>
          <w:highlight w:val="yellow"/>
        </w:rPr>
      </w:pPr>
      <w:r>
        <w:rPr>
          <w:rFonts w:hint="eastAsia" w:ascii="ＭＳ 明朝" w:hAnsi="ＭＳ 明朝" w:eastAsia="ＭＳ 明朝"/>
          <w:b w:val="0"/>
          <w:i w:val="0"/>
          <w:strike w:val="0"/>
          <w:color w:val="auto"/>
          <w:w w:val="100"/>
          <w:sz w:val="21"/>
          <w:u w:val="none" w:color="auto"/>
        </w:rPr>
        <w:t>第</w:t>
      </w:r>
      <w:r>
        <w:rPr>
          <w:rFonts w:hint="eastAsia" w:ascii="ＭＳ 明朝" w:hAnsi="ＭＳ 明朝" w:eastAsia="ＭＳ 明朝"/>
          <w:b w:val="0"/>
          <w:i w:val="0"/>
          <w:strike w:val="0"/>
          <w:color w:val="auto"/>
          <w:w w:val="100"/>
          <w:sz w:val="21"/>
          <w:u w:val="none" w:color="auto"/>
        </w:rPr>
        <w:t>11</w:t>
      </w:r>
      <w:r>
        <w:rPr>
          <w:rFonts w:hint="eastAsia" w:ascii="ＭＳ 明朝" w:hAnsi="ＭＳ 明朝" w:eastAsia="ＭＳ 明朝"/>
          <w:b w:val="0"/>
          <w:i w:val="0"/>
          <w:strike w:val="0"/>
          <w:color w:val="auto"/>
          <w:w w:val="100"/>
          <w:sz w:val="21"/>
          <w:u w:val="none" w:color="auto"/>
        </w:rPr>
        <w:t>条　受託者は，業務の技術上の管理を行う主任技術者を定め，その氏名その他必要な事項を委託者に通知しなければならない。主任技術者を変更したときも，同様とする。</w:t>
      </w:r>
    </w:p>
    <w:p>
      <w:pPr>
        <w:pStyle w:val="0"/>
        <w:widowControl w:val="0"/>
        <w:spacing w:after="0" w:afterLines="0" w:afterAutospacing="0" w:line="240" w:lineRule="auto"/>
        <w:ind w:leftChars="0" w:right="-56" w:rightChars="0" w:hanging="210" w:hangingChars="100"/>
        <w:jc w:val="left"/>
        <w:rPr>
          <w:rFonts w:hint="eastAsia" w:ascii="ＭＳ 明朝" w:hAnsi="ＭＳ 明朝" w:eastAsia="ＭＳ 明朝"/>
          <w:color w:val="auto"/>
          <w:sz w:val="21"/>
          <w:highlight w:val="yellow"/>
        </w:rPr>
      </w:pPr>
      <w:r>
        <w:rPr>
          <w:rFonts w:hint="eastAsia" w:ascii="ＭＳ 明朝" w:hAnsi="ＭＳ 明朝" w:eastAsia="ＭＳ 明朝"/>
          <w:b w:val="0"/>
          <w:i w:val="0"/>
          <w:strike w:val="0"/>
          <w:color w:val="auto"/>
          <w:w w:val="100"/>
          <w:sz w:val="21"/>
          <w:u w:val="none" w:color="auto"/>
        </w:rPr>
        <w:t>２　受託者は，設計図書に定める場合には，前項に定める主任技術者に代えて管理技術者を定めるものとする。その場合，この契約書に定める「主任技術者」は「管理技術者」に読み替えるものとする。</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３　受託者は，設計図書に定める場合には，成果物の内容の技術上の照査を行う照査技術者を定め，その氏名その他必要な事項を委託者に通知しなければならない。照査技術者を変更したときも，同様とする。</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（業務の変更，中止等）</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w:t>
      </w:r>
      <w:r>
        <w:rPr>
          <w:rFonts w:hint="eastAsia" w:ascii="ＭＳ 明朝" w:hAnsi="ＭＳ 明朝" w:eastAsia="ＭＳ 明朝"/>
          <w:color w:val="auto"/>
          <w:sz w:val="21"/>
        </w:rPr>
        <w:t>12</w:t>
      </w:r>
      <w:r>
        <w:rPr>
          <w:rFonts w:hint="eastAsia" w:ascii="ＭＳ 明朝" w:hAnsi="ＭＳ 明朝" w:eastAsia="ＭＳ 明朝"/>
          <w:color w:val="auto"/>
          <w:sz w:val="21"/>
        </w:rPr>
        <w:t>条　委託者は，必要があると認めるときは，委託内容を変更し，又は業務の遂行を一時中止し，若しくは打ち切ることができる。この場合において，委託期間又は委託金額を変更する必要があるときは，委託者及び受託者が協議して書面によりこれを定めるものとする。</w:t>
      </w:r>
    </w:p>
    <w:p>
      <w:pPr>
        <w:pStyle w:val="0"/>
        <w:spacing w:line="240" w:lineRule="auto"/>
        <w:ind w:left="210" w:hanging="210" w:hangingChars="100"/>
        <w:rPr>
          <w:rFonts w:hint="eastAsia" w:ascii="ＭＳ 明朝" w:hAnsi="ＭＳ 明朝" w:eastAsia="ＭＳ 明朝"/>
          <w:color w:val="auto"/>
          <w:sz w:val="21"/>
          <w:highlight w:val="magenta"/>
        </w:rPr>
      </w:pPr>
      <w:r>
        <w:rPr>
          <w:rFonts w:hint="eastAsia" w:ascii="ＭＳ 明朝" w:hAnsi="ＭＳ 明朝" w:eastAsia="ＭＳ 明朝"/>
          <w:color w:val="auto"/>
          <w:sz w:val="21"/>
        </w:rPr>
        <w:t>２　前項の場合において，受託者が損害を受けたときは，委託者は，受託者と協議してその損害を負担するものとする。</w:t>
      </w:r>
    </w:p>
    <w:p>
      <w:pPr>
        <w:pStyle w:val="0"/>
        <w:spacing w:line="240" w:lineRule="auto"/>
        <w:ind w:left="210" w:hanging="210" w:hangingChars="100"/>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（適正な委託期間の設定）</w:t>
      </w:r>
    </w:p>
    <w:p>
      <w:pPr>
        <w:pStyle w:val="0"/>
        <w:spacing w:line="240" w:lineRule="auto"/>
        <w:ind w:left="210" w:hanging="210" w:hangingChars="100"/>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第</w:t>
      </w:r>
      <w:r>
        <w:rPr>
          <w:rFonts w:hint="eastAsia" w:ascii="ＭＳ 明朝" w:hAnsi="ＭＳ 明朝" w:eastAsia="ＭＳ 明朝"/>
          <w:color w:val="auto"/>
          <w:sz w:val="21"/>
          <w:highlight w:val="none"/>
        </w:rPr>
        <w:t>12</w:t>
      </w:r>
      <w:r>
        <w:rPr>
          <w:rFonts w:hint="eastAsia" w:ascii="ＭＳ 明朝" w:hAnsi="ＭＳ 明朝" w:eastAsia="ＭＳ 明朝"/>
          <w:color w:val="auto"/>
          <w:sz w:val="21"/>
          <w:highlight w:val="none"/>
        </w:rPr>
        <w:t>条の</w:t>
      </w:r>
      <w:r>
        <w:rPr>
          <w:rFonts w:hint="eastAsia" w:ascii="ＭＳ 明朝" w:hAnsi="ＭＳ 明朝" w:eastAsia="ＭＳ 明朝"/>
          <w:color w:val="auto"/>
          <w:sz w:val="21"/>
          <w:highlight w:val="none"/>
        </w:rPr>
        <w:t>1</w:t>
      </w:r>
      <w:r>
        <w:rPr>
          <w:rFonts w:hint="eastAsia" w:ascii="ＭＳ 明朝" w:hAnsi="ＭＳ 明朝" w:eastAsia="ＭＳ 明朝"/>
          <w:color w:val="auto"/>
          <w:sz w:val="21"/>
          <w:highlight w:val="none"/>
        </w:rPr>
        <w:t>　委託者は，委託期間の延長又は短縮を行うときは，この業務に従事する者の労働時間その他の労働条件が適正に確保されるよう，やむを得ない事由により業務の実施が困難であると見込まれる日数等を考慮しなければならない。</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（受託者の請求による委託期間の延長）</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w:t>
      </w:r>
      <w:r>
        <w:rPr>
          <w:rFonts w:hint="eastAsia" w:ascii="ＭＳ 明朝" w:hAnsi="ＭＳ 明朝" w:eastAsia="ＭＳ 明朝"/>
          <w:color w:val="auto"/>
          <w:sz w:val="21"/>
        </w:rPr>
        <w:t>13</w:t>
      </w:r>
      <w:r>
        <w:rPr>
          <w:rFonts w:hint="eastAsia" w:ascii="ＭＳ 明朝" w:hAnsi="ＭＳ 明朝" w:eastAsia="ＭＳ 明朝"/>
          <w:color w:val="auto"/>
          <w:sz w:val="21"/>
        </w:rPr>
        <w:t>条　受託者は，業務に支障を及ぼす天候の不良その他受託者の責めに帰することができない正当な事由により委託期間内に業務を完了することができないときは，委託者に対して委託期間の延長変更を請求することができる。</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（業務の調査等）</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w:t>
      </w:r>
      <w:r>
        <w:rPr>
          <w:rFonts w:hint="eastAsia" w:ascii="ＭＳ 明朝" w:hAnsi="ＭＳ 明朝" w:eastAsia="ＭＳ 明朝"/>
          <w:color w:val="auto"/>
          <w:sz w:val="21"/>
        </w:rPr>
        <w:t>14</w:t>
      </w:r>
      <w:r>
        <w:rPr>
          <w:rFonts w:hint="eastAsia" w:ascii="ＭＳ 明朝" w:hAnsi="ＭＳ 明朝" w:eastAsia="ＭＳ 明朝"/>
          <w:color w:val="auto"/>
          <w:sz w:val="21"/>
        </w:rPr>
        <w:t>条　委託者は，必要と認めるときは，受託者に対して業務の処理状況につき調査をし，又は報告を求めることができる。</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（損害のために必要を生じた経費の負担）</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w:t>
      </w:r>
      <w:r>
        <w:rPr>
          <w:rFonts w:hint="eastAsia" w:ascii="ＭＳ 明朝" w:hAnsi="ＭＳ 明朝" w:eastAsia="ＭＳ 明朝"/>
          <w:color w:val="auto"/>
          <w:sz w:val="21"/>
        </w:rPr>
        <w:t>15</w:t>
      </w:r>
      <w:r>
        <w:rPr>
          <w:rFonts w:hint="eastAsia" w:ascii="ＭＳ 明朝" w:hAnsi="ＭＳ 明朝" w:eastAsia="ＭＳ 明朝"/>
          <w:color w:val="auto"/>
          <w:sz w:val="21"/>
        </w:rPr>
        <w:t>条　業務を行うにつき生じた損害（第三者に及ぼした損害を含む。）のために必要を生じた経費は，受託者が負担するものとする。ただし，その損害が委託者の責めに帰すべき事由により生じた場合においては，その損害のために必要を生じた経費は，委託者が負担するものとし，その額は，委託者及び受託者が協議して定める。</w:t>
      </w:r>
    </w:p>
    <w:p>
      <w:pPr>
        <w:pStyle w:val="0"/>
        <w:rPr>
          <w:rFonts w:hint="eastAsia" w:ascii="ＭＳ 明朝" w:hAnsi="ＭＳ 明朝" w:eastAsia="ＭＳ 明朝"/>
        </w:rPr>
      </w:pPr>
      <w:r>
        <w:rPr>
          <w:rFonts w:hint="eastAsia" w:ascii="ＭＳ 明朝" w:hAnsi="ＭＳ 明朝" w:eastAsia="ＭＳ 明朝"/>
        </w:rPr>
        <w:t>（前金払）</w:t>
      </w:r>
    </w:p>
    <w:p>
      <w:pPr>
        <w:pStyle w:val="0"/>
        <w:ind w:left="210" w:hanging="210" w:hangingChars="100"/>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16</w:t>
      </w:r>
      <w:r>
        <w:rPr>
          <w:rFonts w:hint="eastAsia" w:ascii="ＭＳ 明朝" w:hAnsi="ＭＳ 明朝" w:eastAsia="ＭＳ 明朝"/>
          <w:highlight w:val="none"/>
        </w:rPr>
        <w:t>条　受託者は，公共工事の前払金保証事業に関する法律（昭和</w:t>
      </w:r>
      <w:r>
        <w:rPr>
          <w:rFonts w:hint="eastAsia" w:ascii="ＭＳ 明朝" w:hAnsi="ＭＳ 明朝" w:eastAsia="ＭＳ 明朝"/>
          <w:highlight w:val="none"/>
        </w:rPr>
        <w:t>27</w:t>
      </w:r>
      <w:r>
        <w:rPr>
          <w:rFonts w:hint="eastAsia" w:ascii="ＭＳ 明朝" w:hAnsi="ＭＳ 明朝" w:eastAsia="ＭＳ 明朝"/>
          <w:highlight w:val="none"/>
        </w:rPr>
        <w:t>年法律第</w:t>
      </w:r>
      <w:r>
        <w:rPr>
          <w:rFonts w:hint="eastAsia" w:ascii="ＭＳ 明朝" w:hAnsi="ＭＳ 明朝" w:eastAsia="ＭＳ 明朝"/>
          <w:highlight w:val="none"/>
        </w:rPr>
        <w:t>184</w:t>
      </w:r>
      <w:r>
        <w:rPr>
          <w:rFonts w:hint="eastAsia" w:ascii="ＭＳ 明朝" w:hAnsi="ＭＳ 明朝" w:eastAsia="ＭＳ 明朝"/>
          <w:highlight w:val="none"/>
        </w:rPr>
        <w:t>号）第２条第４項に規定する保証事業会社（以下この条及び次条において「保証事業会社」という。）と，契約書記載の委託期間の末日を保証期限とし，同条第５項に規定する保証契約（以下この条及び次条において「保証契約」という。）を締結し，その保証証書を委託者に寄託して，委託金額の</w:t>
      </w:r>
      <w:r>
        <w:rPr>
          <w:rFonts w:hint="eastAsia" w:ascii="ＭＳ 明朝" w:hAnsi="ＭＳ 明朝" w:eastAsia="ＭＳ 明朝"/>
          <w:highlight w:val="none"/>
        </w:rPr>
        <w:t>10</w:t>
      </w:r>
      <w:r>
        <w:rPr>
          <w:rFonts w:hint="eastAsia" w:ascii="ＭＳ 明朝" w:hAnsi="ＭＳ 明朝" w:eastAsia="ＭＳ 明朝"/>
          <w:highlight w:val="none"/>
        </w:rPr>
        <w:t>分の３以内の前払金の支払を委託者に請求することができる。</w:t>
      </w:r>
    </w:p>
    <w:p>
      <w:pPr>
        <w:pStyle w:val="0"/>
        <w:ind w:left="210" w:hanging="210" w:hangingChars="100"/>
        <w:rPr>
          <w:rFonts w:hint="eastAsia" w:ascii="ＭＳ 明朝" w:hAnsi="ＭＳ 明朝" w:eastAsia="ＭＳ 明朝"/>
          <w:highlight w:val="none"/>
        </w:rPr>
      </w:pPr>
      <w:r>
        <w:rPr>
          <w:rFonts w:hint="eastAsia" w:ascii="ＭＳ 明朝" w:hAnsi="ＭＳ 明朝" w:eastAsia="ＭＳ 明朝"/>
          <w:highlight w:val="none"/>
        </w:rPr>
        <w:t>２　委託者は，前項の規定による請求があったときは，請求を受けた日から</w:t>
      </w:r>
      <w:r>
        <w:rPr>
          <w:rFonts w:hint="eastAsia" w:ascii="ＭＳ 明朝" w:hAnsi="ＭＳ 明朝" w:eastAsia="ＭＳ 明朝"/>
          <w:highlight w:val="none"/>
        </w:rPr>
        <w:t>14</w:t>
      </w:r>
      <w:r>
        <w:rPr>
          <w:rFonts w:hint="eastAsia" w:ascii="ＭＳ 明朝" w:hAnsi="ＭＳ 明朝" w:eastAsia="ＭＳ 明朝"/>
          <w:highlight w:val="none"/>
        </w:rPr>
        <w:t>日以内に前払金を支払わなければならない。</w:t>
      </w:r>
    </w:p>
    <w:p>
      <w:pPr>
        <w:pStyle w:val="0"/>
        <w:ind w:left="210" w:hanging="210" w:hangingChars="100"/>
        <w:rPr>
          <w:rFonts w:hint="eastAsia" w:ascii="ＭＳ 明朝" w:hAnsi="ＭＳ 明朝" w:eastAsia="ＭＳ 明朝"/>
          <w:highlight w:val="none"/>
        </w:rPr>
      </w:pPr>
      <w:r>
        <w:rPr>
          <w:rFonts w:hint="eastAsia" w:ascii="ＭＳ 明朝" w:hAnsi="ＭＳ 明朝" w:eastAsia="ＭＳ 明朝"/>
          <w:highlight w:val="none"/>
        </w:rPr>
        <w:t>３　受託者は，業務内容の変更等により当初の委託金額の</w:t>
      </w:r>
      <w:r>
        <w:rPr>
          <w:rFonts w:hint="eastAsia" w:ascii="ＭＳ 明朝" w:hAnsi="ＭＳ 明朝" w:eastAsia="ＭＳ 明朝"/>
          <w:highlight w:val="none"/>
        </w:rPr>
        <w:t>10</w:t>
      </w:r>
      <w:r>
        <w:rPr>
          <w:rFonts w:hint="eastAsia" w:ascii="ＭＳ 明朝" w:hAnsi="ＭＳ 明朝" w:eastAsia="ＭＳ 明朝"/>
          <w:highlight w:val="none"/>
        </w:rPr>
        <w:t>分の３以上委託金額が増額された場合においては，その増額後の委託金額の第１項の規定による額から受領済みの前払金額を差し引いた額を前払金として追加請求することができる。</w:t>
      </w:r>
    </w:p>
    <w:p>
      <w:pPr>
        <w:pStyle w:val="0"/>
        <w:ind w:left="210" w:hanging="210" w:hangingChars="100"/>
        <w:rPr>
          <w:rFonts w:hint="eastAsia" w:ascii="ＭＳ 明朝" w:hAnsi="ＭＳ 明朝" w:eastAsia="ＭＳ 明朝"/>
          <w:highlight w:val="cyan"/>
        </w:rPr>
      </w:pPr>
      <w:r>
        <w:rPr>
          <w:rFonts w:hint="eastAsia" w:ascii="ＭＳ 明朝" w:hAnsi="ＭＳ 明朝" w:eastAsia="ＭＳ 明朝"/>
          <w:highlight w:val="none"/>
        </w:rPr>
        <w:t>４　受託者は，業務内容の変更等により当初の委託金額の</w:t>
      </w:r>
      <w:r>
        <w:rPr>
          <w:rFonts w:hint="eastAsia" w:ascii="ＭＳ 明朝" w:hAnsi="ＭＳ 明朝" w:eastAsia="ＭＳ 明朝"/>
          <w:highlight w:val="none"/>
        </w:rPr>
        <w:t>10</w:t>
      </w:r>
      <w:r>
        <w:rPr>
          <w:rFonts w:hint="eastAsia" w:ascii="ＭＳ 明朝" w:hAnsi="ＭＳ 明朝" w:eastAsia="ＭＳ 明朝"/>
          <w:highlight w:val="none"/>
        </w:rPr>
        <w:t>分の３以上委託金額が減額された場合において，受領済みの前払金額が減額後の委託金額に第１項の規定による割合に</w:t>
      </w:r>
      <w:r>
        <w:rPr>
          <w:rFonts w:hint="eastAsia" w:ascii="ＭＳ 明朝" w:hAnsi="ＭＳ 明朝" w:eastAsia="ＭＳ 明朝"/>
          <w:highlight w:val="none"/>
        </w:rPr>
        <w:t>10</w:t>
      </w:r>
      <w:r>
        <w:rPr>
          <w:rFonts w:hint="eastAsia" w:ascii="ＭＳ 明朝" w:hAnsi="ＭＳ 明朝" w:eastAsia="ＭＳ 明朝"/>
          <w:highlight w:val="none"/>
        </w:rPr>
        <w:t>分の１を加えた割合により計算して得た額を超えるときは，受託者は，委託金額が減額された日から</w:t>
      </w:r>
      <w:r>
        <w:rPr>
          <w:rFonts w:hint="eastAsia" w:ascii="ＭＳ 明朝" w:hAnsi="ＭＳ 明朝" w:eastAsia="ＭＳ 明朝"/>
          <w:highlight w:val="none"/>
        </w:rPr>
        <w:t>30</w:t>
      </w:r>
      <w:r>
        <w:rPr>
          <w:rFonts w:hint="eastAsia" w:ascii="ＭＳ 明朝" w:hAnsi="ＭＳ 明朝" w:eastAsia="ＭＳ 明朝"/>
          <w:highlight w:val="none"/>
        </w:rPr>
        <w:t>日以内に，その超過額を返還しなければならない。</w:t>
      </w:r>
    </w:p>
    <w:p>
      <w:pPr>
        <w:pStyle w:val="0"/>
        <w:ind w:left="210" w:hanging="210" w:hangingChars="100"/>
        <w:rPr>
          <w:rFonts w:hint="eastAsia" w:ascii="ＭＳ 明朝" w:hAnsi="ＭＳ 明朝" w:eastAsia="ＭＳ 明朝"/>
          <w:highlight w:val="cyan"/>
        </w:rPr>
      </w:pPr>
      <w:r>
        <w:rPr>
          <w:rFonts w:hint="eastAsia" w:ascii="ＭＳ 明朝" w:hAnsi="ＭＳ 明朝" w:eastAsia="ＭＳ 明朝"/>
          <w:highlight w:val="none"/>
        </w:rPr>
        <w:t>５　前項の超過額が相当の額に達し，返還することが前払金の使用状況からみて著しく不適当であると認められるときは，委託者及び受託者が協議して返還すべき超過額を定める。ただし，委託金額が減額された日から</w:t>
      </w:r>
      <w:r>
        <w:rPr>
          <w:rFonts w:hint="eastAsia" w:ascii="ＭＳ 明朝" w:hAnsi="ＭＳ 明朝" w:eastAsia="ＭＳ 明朝"/>
          <w:highlight w:val="none"/>
        </w:rPr>
        <w:t>14</w:t>
      </w:r>
      <w:r>
        <w:rPr>
          <w:rFonts w:hint="eastAsia" w:ascii="ＭＳ 明朝" w:hAnsi="ＭＳ 明朝" w:eastAsia="ＭＳ 明朝"/>
          <w:highlight w:val="none"/>
        </w:rPr>
        <w:t>日以内に協議が整わない場合には，委託者が定め，受託者に通知する。</w:t>
      </w:r>
    </w:p>
    <w:p>
      <w:pPr>
        <w:pStyle w:val="0"/>
        <w:ind w:left="210" w:hanging="210" w:hangingChars="100"/>
        <w:rPr>
          <w:rFonts w:hint="eastAsia" w:ascii="ＭＳ 明朝" w:hAnsi="ＭＳ 明朝" w:eastAsia="ＭＳ 明朝"/>
          <w:highlight w:val="none"/>
        </w:rPr>
      </w:pPr>
      <w:r>
        <w:rPr>
          <w:rFonts w:hint="eastAsia" w:ascii="ＭＳ 明朝" w:hAnsi="ＭＳ 明朝" w:eastAsia="ＭＳ 明朝"/>
          <w:highlight w:val="none"/>
        </w:rPr>
        <w:t>６　委託者は，受託者が第４項の期間内に超過額を返還しなかったときは，その未返還額につき，同項の期間を経過した日から返還をする日までの期間について，その日数に応じ，年</w:t>
      </w:r>
      <w:r>
        <w:rPr>
          <w:rFonts w:hint="eastAsia" w:ascii="ＭＳ 明朝" w:hAnsi="ＭＳ 明朝" w:eastAsia="ＭＳ 明朝"/>
          <w:highlight w:val="none"/>
        </w:rPr>
        <w:t>3.0</w:t>
      </w:r>
      <w:r>
        <w:rPr>
          <w:rFonts w:hint="eastAsia" w:ascii="ＭＳ 明朝" w:hAnsi="ＭＳ 明朝" w:eastAsia="ＭＳ 明朝"/>
          <w:highlight w:val="none"/>
        </w:rPr>
        <w:t>パ－セントの割合で計算した額の遅延利息の支払を請求することができる。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（保証契約の変更）</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16</w:t>
      </w:r>
      <w:r>
        <w:rPr>
          <w:rFonts w:hint="eastAsia" w:ascii="ＭＳ 明朝" w:hAnsi="ＭＳ 明朝" w:eastAsia="ＭＳ 明朝"/>
          <w:highlight w:val="none"/>
        </w:rPr>
        <w:t>条の</w:t>
      </w:r>
      <w:r>
        <w:rPr>
          <w:rFonts w:hint="eastAsia" w:ascii="ＭＳ 明朝" w:hAnsi="ＭＳ 明朝" w:eastAsia="ＭＳ 明朝"/>
          <w:highlight w:val="none"/>
        </w:rPr>
        <w:t>1</w:t>
      </w:r>
      <w:r>
        <w:rPr>
          <w:rFonts w:hint="eastAsia" w:ascii="ＭＳ 明朝" w:hAnsi="ＭＳ 明朝" w:eastAsia="ＭＳ 明朝"/>
          <w:highlight w:val="none"/>
        </w:rPr>
        <w:t>　受託者は，前条第３項の規定により受領済みの前払金に追加して更に前払金の支払を請求する場合には，あらかじめ，保証契約を変更し，変更後の保証証書を委託者に寄託しなければならない。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受託者は，前項に規定する場合のほか，委託金額が減額された場合において，保証契約を変更したときは，変更後の保証証書を直ちに委託者に寄託しなければならない。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受託者は，前払金額の変更を伴わない委託期間の変更が行われた場合には，委託者に代わりその旨を保証事業会社に直ちに通知するものとする。</w:t>
      </w:r>
    </w:p>
    <w:p>
      <w:pPr>
        <w:pStyle w:val="0"/>
        <w:ind w:left="210" w:hanging="210" w:hangingChars="100"/>
        <w:rPr>
          <w:rFonts w:hint="eastAsia" w:ascii="ＭＳ 明朝" w:hAnsi="ＭＳ 明朝" w:eastAsia="ＭＳ 明朝"/>
          <w:highlight w:val="none"/>
        </w:rPr>
      </w:pPr>
      <w:r>
        <w:rPr>
          <w:rFonts w:hint="eastAsia" w:ascii="ＭＳ 明朝" w:hAnsi="ＭＳ 明朝" w:eastAsia="ＭＳ 明朝"/>
          <w:highlight w:val="none"/>
        </w:rPr>
        <w:t>（前払金の使用等）</w:t>
      </w:r>
    </w:p>
    <w:p>
      <w:pPr>
        <w:pStyle w:val="0"/>
        <w:ind w:left="210" w:hanging="210" w:hangingChars="100"/>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16</w:t>
      </w:r>
      <w:r>
        <w:rPr>
          <w:rFonts w:hint="eastAsia" w:ascii="ＭＳ 明朝" w:hAnsi="ＭＳ 明朝" w:eastAsia="ＭＳ 明朝"/>
          <w:highlight w:val="none"/>
        </w:rPr>
        <w:t>条の</w:t>
      </w:r>
      <w:r>
        <w:rPr>
          <w:rFonts w:hint="eastAsia" w:ascii="ＭＳ 明朝" w:hAnsi="ＭＳ 明朝" w:eastAsia="ＭＳ 明朝"/>
          <w:highlight w:val="none"/>
        </w:rPr>
        <w:t>2</w:t>
      </w:r>
      <w:r>
        <w:rPr>
          <w:rFonts w:hint="eastAsia" w:ascii="ＭＳ 明朝" w:hAnsi="ＭＳ 明朝" w:eastAsia="ＭＳ 明朝"/>
          <w:highlight w:val="none"/>
        </w:rPr>
        <w:t>　受託者は，前払金をこの業務の材料費，労務費，外注費，機械購入費（当該業務において償却される割合に相当する額に限る。），動力費，支払運賃及び保証料に相当する額として必要な経費以外の支払に充当してはならない。</w:t>
      </w:r>
    </w:p>
    <w:p>
      <w:pPr>
        <w:pStyle w:val="0"/>
        <w:widowControl w:val="0"/>
        <w:spacing w:after="0" w:afterLines="0" w:afterAutospacing="0" w:line="240" w:lineRule="auto"/>
        <w:ind w:left="-14" w:leftChars="0" w:right="-56" w:rightChars="0" w:firstLine="1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（検査及び引渡し）</w:t>
      </w:r>
    </w:p>
    <w:p>
      <w:pPr>
        <w:pStyle w:val="0"/>
        <w:widowControl w:val="0"/>
        <w:spacing w:before="0" w:beforeLines="0" w:beforeAutospacing="0" w:after="0" w:afterLines="0" w:afterAutospacing="0" w:line="240" w:lineRule="auto"/>
        <w:ind w:left="-35" w:right="-56" w:hanging="35"/>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第</w:t>
      </w:r>
      <w:r>
        <w:rPr>
          <w:rFonts w:hint="eastAsia" w:ascii="ＭＳ 明朝" w:hAnsi="ＭＳ 明朝" w:eastAsia="ＭＳ 明朝"/>
          <w:b w:val="0"/>
          <w:i w:val="0"/>
          <w:strike w:val="0"/>
          <w:color w:val="auto"/>
          <w:w w:val="100"/>
          <w:sz w:val="21"/>
          <w:u w:val="none" w:color="auto"/>
        </w:rPr>
        <w:t>17</w:t>
      </w:r>
      <w:r>
        <w:rPr>
          <w:rFonts w:hint="eastAsia" w:ascii="ＭＳ 明朝" w:hAnsi="ＭＳ 明朝" w:eastAsia="ＭＳ 明朝"/>
          <w:b w:val="0"/>
          <w:i w:val="0"/>
          <w:strike w:val="0"/>
          <w:color w:val="auto"/>
          <w:w w:val="100"/>
          <w:sz w:val="21"/>
          <w:u w:val="none" w:color="auto"/>
        </w:rPr>
        <w:t>条</w:t>
      </w:r>
      <w:r>
        <w:rPr>
          <w:rFonts w:hint="eastAsia" w:ascii="ＭＳ 明朝" w:hAnsi="ＭＳ 明朝" w:eastAsia="ＭＳ 明朝"/>
          <w:b w:val="0"/>
          <w:i w:val="0"/>
          <w:strike w:val="0"/>
          <w:color w:val="auto"/>
          <w:w w:val="100"/>
          <w:sz w:val="21"/>
          <w:u w:val="none" w:color="auto"/>
        </w:rPr>
        <w:t xml:space="preserve">  </w:t>
      </w:r>
      <w:r>
        <w:rPr>
          <w:rFonts w:hint="eastAsia" w:ascii="ＭＳ 明朝" w:hAnsi="ＭＳ 明朝" w:eastAsia="ＭＳ 明朝"/>
          <w:b w:val="0"/>
          <w:i w:val="0"/>
          <w:strike w:val="0"/>
          <w:color w:val="auto"/>
          <w:w w:val="100"/>
          <w:sz w:val="21"/>
          <w:u w:val="none" w:color="auto"/>
        </w:rPr>
        <w:t>受託者は，業務を完了したときは，その旨を委託者に通知しなければならない。</w:t>
      </w:r>
    </w:p>
    <w:p>
      <w:pPr>
        <w:pStyle w:val="0"/>
        <w:widowControl w:val="0"/>
        <w:spacing w:before="0" w:beforeLines="0" w:beforeAutospacing="0"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２　委託者又は委託者が検査を行う者として定めた職員（以下「検査員」という。）は，前項の規定による通知を受けたときは，通知を受けた日から</w:t>
      </w:r>
      <w:r>
        <w:rPr>
          <w:rFonts w:hint="eastAsia" w:ascii="ＭＳ 明朝" w:hAnsi="ＭＳ 明朝" w:eastAsia="ＭＳ 明朝"/>
          <w:b w:val="0"/>
          <w:i w:val="0"/>
          <w:strike w:val="0"/>
          <w:color w:val="auto"/>
          <w:w w:val="100"/>
          <w:sz w:val="21"/>
          <w:u w:val="none" w:color="auto"/>
        </w:rPr>
        <w:t>10</w:t>
      </w:r>
      <w:r>
        <w:rPr>
          <w:rFonts w:hint="eastAsia" w:ascii="ＭＳ 明朝" w:hAnsi="ＭＳ 明朝" w:eastAsia="ＭＳ 明朝"/>
          <w:b w:val="0"/>
          <w:i w:val="0"/>
          <w:strike w:val="0"/>
          <w:color w:val="auto"/>
          <w:w w:val="100"/>
          <w:sz w:val="21"/>
          <w:u w:val="none" w:color="auto"/>
        </w:rPr>
        <w:t>日以内に受託者の立会いの下，設計図書に定めるところにより，業務の完了を確認するための検査を完了しなければならない。ただし，委託者又は検査員が必要がないと認めるときは，受託者の立会いは要しないものとする。</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３　委託者は，前項の検査によって業務の完了を確認した後，受託者が成果物の引渡しを申し出たときは，直ちに当該成果物の引渡しを受けなければならない。</w:t>
      </w:r>
    </w:p>
    <w:p>
      <w:pPr>
        <w:pStyle w:val="0"/>
        <w:widowControl w:val="0"/>
        <w:spacing w:after="0" w:afterLines="0" w:afterAutospacing="0" w:line="240" w:lineRule="auto"/>
        <w:ind w:left="240" w:leftChars="0" w:right="-56" w:rightChars="0" w:hanging="245"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４　委託者は，受託者が前項に規定する申出を行わないときは，当該成果物の引渡しを委託金額の支払の完了と同時に行うことを請求することができる。この場合においては，受託者は，当該請求に直ちに応じなければならない。</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５　受託者は，業務が第２項の検査に合格しないときは，直ちに修補して委託者の検査を受けなければならない。この場合においては，修補の完了を業務の完了とみなして前各項の規定を準用する。</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（委託金額の支払）</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w:t>
      </w:r>
      <w:r>
        <w:rPr>
          <w:rFonts w:hint="eastAsia" w:ascii="ＭＳ 明朝" w:hAnsi="ＭＳ 明朝" w:eastAsia="ＭＳ 明朝"/>
          <w:color w:val="auto"/>
          <w:sz w:val="21"/>
        </w:rPr>
        <w:t>18</w:t>
      </w:r>
      <w:r>
        <w:rPr>
          <w:rFonts w:hint="eastAsia" w:ascii="ＭＳ 明朝" w:hAnsi="ＭＳ 明朝" w:eastAsia="ＭＳ 明朝"/>
          <w:color w:val="auto"/>
          <w:sz w:val="21"/>
        </w:rPr>
        <w:t>条　受託者は，</w:t>
      </w:r>
      <w:r>
        <w:rPr>
          <w:rFonts w:hint="eastAsia" w:ascii="ＭＳ 明朝" w:hAnsi="ＭＳ 明朝" w:eastAsia="ＭＳ 明朝"/>
          <w:color w:val="auto"/>
          <w:sz w:val="21"/>
          <w:highlight w:val="none"/>
        </w:rPr>
        <w:t>前条第２項</w:t>
      </w:r>
      <w:r>
        <w:rPr>
          <w:rFonts w:hint="eastAsia" w:ascii="ＭＳ 明朝" w:hAnsi="ＭＳ 明朝" w:eastAsia="ＭＳ 明朝"/>
          <w:b w:val="0"/>
          <w:i w:val="0"/>
          <w:strike w:val="0"/>
          <w:color w:val="auto"/>
          <w:w w:val="100"/>
          <w:sz w:val="21"/>
          <w:u w:val="none" w:color="auto"/>
        </w:rPr>
        <w:t>（同条第５項において準用する場合を含む。以下この条において同じ。）</w:t>
      </w:r>
      <w:r>
        <w:rPr>
          <w:rFonts w:hint="eastAsia" w:ascii="ＭＳ 明朝" w:hAnsi="ＭＳ 明朝" w:eastAsia="ＭＳ 明朝"/>
          <w:color w:val="auto"/>
          <w:sz w:val="21"/>
          <w:highlight w:val="none"/>
        </w:rPr>
        <w:t>の</w:t>
      </w:r>
      <w:r>
        <w:rPr>
          <w:rFonts w:hint="eastAsia" w:ascii="ＭＳ 明朝" w:hAnsi="ＭＳ 明朝" w:eastAsia="ＭＳ 明朝"/>
          <w:color w:val="auto"/>
          <w:sz w:val="21"/>
        </w:rPr>
        <w:t>検査に合格したときは，所定の様式による請求書により委託金額の支払を請求することができる。</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２　委託者は，前項の規定による適正な請求があったときは，請求を受けた日から</w:t>
      </w:r>
      <w:r>
        <w:rPr>
          <w:rFonts w:hint="eastAsia" w:ascii="ＭＳ 明朝" w:hAnsi="ＭＳ 明朝" w:eastAsia="ＭＳ 明朝"/>
          <w:color w:val="auto"/>
          <w:sz w:val="21"/>
        </w:rPr>
        <w:t>30</w:t>
      </w:r>
      <w:r>
        <w:rPr>
          <w:rFonts w:hint="eastAsia" w:ascii="ＭＳ 明朝" w:hAnsi="ＭＳ 明朝" w:eastAsia="ＭＳ 明朝"/>
          <w:color w:val="auto"/>
          <w:sz w:val="21"/>
        </w:rPr>
        <w:t>日以内に委託金額を支払わなければならない。</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（遅延料）</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w:t>
      </w:r>
      <w:r>
        <w:rPr>
          <w:rFonts w:hint="eastAsia" w:ascii="ＭＳ 明朝" w:hAnsi="ＭＳ 明朝" w:eastAsia="ＭＳ 明朝"/>
          <w:color w:val="auto"/>
          <w:sz w:val="21"/>
        </w:rPr>
        <w:t>19</w:t>
      </w:r>
      <w:r>
        <w:rPr>
          <w:rFonts w:hint="eastAsia" w:ascii="ＭＳ 明朝" w:hAnsi="ＭＳ 明朝" w:eastAsia="ＭＳ 明朝"/>
          <w:color w:val="auto"/>
          <w:sz w:val="21"/>
        </w:rPr>
        <w:t>条　受託者がその責めに帰すべき理由により委託期間内に業務を完了することができない場合において，委託期間経過後相当の期間内において完了する見込みがあるときは，委託者は，受託者から遅延日数に応じ，委託金額に年</w:t>
      </w:r>
      <w:r>
        <w:rPr>
          <w:rFonts w:hint="eastAsia" w:ascii="ＭＳ 明朝" w:hAnsi="ＭＳ 明朝" w:eastAsia="ＭＳ 明朝"/>
          <w:color w:val="auto"/>
          <w:sz w:val="21"/>
        </w:rPr>
        <w:t>3.0</w:t>
      </w:r>
      <w:r>
        <w:rPr>
          <w:rFonts w:hint="eastAsia" w:ascii="ＭＳ 明朝" w:hAnsi="ＭＳ 明朝" w:eastAsia="ＭＳ 明朝"/>
          <w:color w:val="auto"/>
          <w:sz w:val="21"/>
        </w:rPr>
        <w:t>パ－セントの率を乗じて得た金額の遅延料を徴収して委託期間を延長することができる。</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（遅延利息）</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w:t>
      </w:r>
      <w:r>
        <w:rPr>
          <w:rFonts w:hint="eastAsia" w:ascii="ＭＳ 明朝" w:hAnsi="ＭＳ 明朝" w:eastAsia="ＭＳ 明朝"/>
          <w:color w:val="auto"/>
          <w:sz w:val="21"/>
        </w:rPr>
        <w:t>20</w:t>
      </w:r>
      <w:r>
        <w:rPr>
          <w:rFonts w:hint="eastAsia" w:ascii="ＭＳ 明朝" w:hAnsi="ＭＳ 明朝" w:eastAsia="ＭＳ 明朝"/>
          <w:color w:val="auto"/>
          <w:sz w:val="21"/>
        </w:rPr>
        <w:t>条　委託者がその責めに帰すべき理由により</w:t>
      </w:r>
      <w:r>
        <w:rPr>
          <w:rFonts w:hint="eastAsia" w:ascii="ＭＳ 明朝" w:hAnsi="ＭＳ 明朝" w:eastAsia="ＭＳ 明朝"/>
          <w:color w:val="auto"/>
          <w:sz w:val="21"/>
          <w:highlight w:val="none"/>
        </w:rPr>
        <w:t>第</w:t>
      </w:r>
      <w:r>
        <w:rPr>
          <w:rFonts w:hint="eastAsia" w:ascii="ＭＳ 明朝" w:hAnsi="ＭＳ 明朝" w:eastAsia="ＭＳ 明朝"/>
          <w:color w:val="auto"/>
          <w:sz w:val="21"/>
          <w:highlight w:val="none"/>
        </w:rPr>
        <w:t>18</w:t>
      </w:r>
      <w:r>
        <w:rPr>
          <w:rFonts w:hint="eastAsia" w:ascii="ＭＳ 明朝" w:hAnsi="ＭＳ 明朝" w:eastAsia="ＭＳ 明朝"/>
          <w:color w:val="auto"/>
          <w:sz w:val="21"/>
          <w:highlight w:val="none"/>
        </w:rPr>
        <w:t>条</w:t>
      </w:r>
      <w:r>
        <w:rPr>
          <w:rFonts w:hint="eastAsia" w:ascii="ＭＳ 明朝" w:hAnsi="ＭＳ 明朝" w:eastAsia="ＭＳ 明朝"/>
          <w:color w:val="auto"/>
          <w:sz w:val="21"/>
        </w:rPr>
        <w:t>第２項の規定による期間（以下「約定期間」という。）内に委託金額を支払わない場合は，受託者は，約定期間満了の日の翌日から支払をする日までの日数に応じ，委託金額に年</w:t>
      </w:r>
      <w:r>
        <w:rPr>
          <w:rFonts w:hint="eastAsia" w:ascii="ＭＳ 明朝" w:hAnsi="ＭＳ 明朝" w:eastAsia="ＭＳ 明朝"/>
          <w:color w:val="auto"/>
          <w:sz w:val="21"/>
        </w:rPr>
        <w:t>3.0</w:t>
      </w:r>
      <w:r>
        <w:rPr>
          <w:rFonts w:hint="eastAsia" w:ascii="ＭＳ 明朝" w:hAnsi="ＭＳ 明朝" w:eastAsia="ＭＳ 明朝"/>
          <w:color w:val="auto"/>
          <w:sz w:val="21"/>
        </w:rPr>
        <w:t>パ－セントの率を乗じて得た金額の遅延利息の支払を請求することができる。</w:t>
      </w:r>
    </w:p>
    <w:p>
      <w:pPr>
        <w:pStyle w:val="0"/>
        <w:widowControl w:val="0"/>
        <w:spacing w:after="0" w:afterLines="0" w:afterAutospacing="0" w:line="240" w:lineRule="auto"/>
        <w:ind w:left="-14" w:leftChars="0" w:right="-56" w:rightChars="0" w:firstLine="1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（契約不適合責任）</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第</w:t>
      </w:r>
      <w:r>
        <w:rPr>
          <w:rFonts w:hint="eastAsia" w:ascii="ＭＳ 明朝" w:hAnsi="ＭＳ 明朝" w:eastAsia="ＭＳ 明朝"/>
          <w:b w:val="0"/>
          <w:i w:val="0"/>
          <w:strike w:val="0"/>
          <w:color w:val="auto"/>
          <w:w w:val="100"/>
          <w:sz w:val="21"/>
          <w:u w:val="none" w:color="auto"/>
        </w:rPr>
        <w:t>21</w:t>
      </w:r>
      <w:r>
        <w:rPr>
          <w:rFonts w:hint="eastAsia" w:ascii="ＭＳ 明朝" w:hAnsi="ＭＳ 明朝" w:eastAsia="ＭＳ 明朝"/>
          <w:b w:val="0"/>
          <w:i w:val="0"/>
          <w:strike w:val="0"/>
          <w:color w:val="auto"/>
          <w:w w:val="100"/>
          <w:sz w:val="21"/>
          <w:u w:val="none" w:color="auto"/>
        </w:rPr>
        <w:t>条</w:t>
      </w:r>
      <w:r>
        <w:rPr>
          <w:rFonts w:hint="eastAsia" w:ascii="ＭＳ 明朝" w:hAnsi="ＭＳ 明朝" w:eastAsia="ＭＳ 明朝"/>
          <w:b w:val="0"/>
          <w:i w:val="0"/>
          <w:strike w:val="0"/>
          <w:color w:val="auto"/>
          <w:w w:val="100"/>
          <w:sz w:val="21"/>
          <w:u w:val="none" w:color="auto"/>
        </w:rPr>
        <w:t xml:space="preserve">  </w:t>
      </w:r>
      <w:r>
        <w:rPr>
          <w:rFonts w:hint="eastAsia" w:ascii="ＭＳ 明朝" w:hAnsi="ＭＳ 明朝" w:eastAsia="ＭＳ 明朝"/>
          <w:b w:val="0"/>
          <w:i w:val="0"/>
          <w:strike w:val="0"/>
          <w:color w:val="auto"/>
          <w:w w:val="100"/>
          <w:sz w:val="21"/>
          <w:u w:val="none" w:color="auto"/>
        </w:rPr>
        <w:t>委託者は，引き渡された成果物が種類又は品質に関してこの契約の内容に適合しないもの（以下「契約不適合」という。）であるときは，受託者に対し，当該成果物の修補又は代替物の引渡しによる履行の追完を請求することができる。</w:t>
      </w:r>
    </w:p>
    <w:p>
      <w:pPr>
        <w:pStyle w:val="0"/>
        <w:widowControl w:val="0"/>
        <w:spacing w:before="0" w:beforeLines="0" w:beforeAutospacing="0"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２　前項の場合において，受託者は，委託者に不相当な負担を課するものでないときは，委託者が請求した方法と異なる方法による履行の追完をすることができる。</w:t>
      </w:r>
    </w:p>
    <w:p>
      <w:pPr>
        <w:pStyle w:val="0"/>
        <w:widowControl w:val="0"/>
        <w:spacing w:before="1" w:beforeLines="0" w:beforeAutospacing="0"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３　第１項の場合において，委託者が相当の期間を定めて履行の追完の催告をし，その期間内に履行の追完がないときは，委託者は，その不適合の程度に応じて代金の減額を請求することができる。ただし，次の各号のいずれかに該当する場合は，催告をすることなく，直ちに代金の減額を請求することができる。</w:t>
      </w:r>
    </w:p>
    <w:p>
      <w:pPr>
        <w:pStyle w:val="0"/>
        <w:widowControl w:val="0"/>
        <w:spacing w:after="0" w:afterLines="0" w:afterAutospacing="0" w:line="240" w:lineRule="auto"/>
        <w:ind w:left="-14" w:leftChars="0" w:right="-56" w:rightChars="0" w:firstLine="210" w:firstLine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(1) </w:t>
      </w:r>
      <w:r>
        <w:rPr>
          <w:rFonts w:hint="eastAsia" w:ascii="ＭＳ 明朝" w:hAnsi="ＭＳ 明朝" w:eastAsia="ＭＳ 明朝"/>
          <w:b w:val="0"/>
          <w:i w:val="0"/>
          <w:strike w:val="0"/>
          <w:color w:val="auto"/>
          <w:w w:val="100"/>
          <w:sz w:val="21"/>
          <w:u w:val="none" w:color="auto"/>
        </w:rPr>
        <w:t>履行の追完が不能であるとき。</w:t>
      </w:r>
    </w:p>
    <w:p>
      <w:pPr>
        <w:pStyle w:val="0"/>
        <w:widowControl w:val="0"/>
        <w:spacing w:after="0" w:afterLines="0" w:afterAutospacing="0" w:line="240" w:lineRule="auto"/>
        <w:ind w:left="-14" w:leftChars="0" w:right="-56" w:rightChars="0" w:firstLine="210" w:firstLine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(2) </w:t>
      </w:r>
      <w:r>
        <w:rPr>
          <w:rFonts w:hint="eastAsia" w:ascii="ＭＳ 明朝" w:hAnsi="ＭＳ 明朝" w:eastAsia="ＭＳ 明朝"/>
          <w:b w:val="0"/>
          <w:i w:val="0"/>
          <w:strike w:val="0"/>
          <w:color w:val="auto"/>
          <w:w w:val="100"/>
          <w:sz w:val="21"/>
          <w:u w:val="none" w:color="auto"/>
        </w:rPr>
        <w:t>受託者が履行の追完を拒絶する意思を明確に表示したとき。</w:t>
      </w:r>
    </w:p>
    <w:p>
      <w:pPr>
        <w:pStyle w:val="0"/>
        <w:widowControl w:val="0"/>
        <w:spacing w:after="0" w:afterLines="0" w:afterAutospacing="0" w:line="240" w:lineRule="auto"/>
        <w:ind w:left="420" w:leftChars="100" w:right="-56" w:rightChars="0" w:hanging="210" w:hanging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(3) </w:t>
      </w:r>
      <w:r>
        <w:rPr>
          <w:rFonts w:hint="eastAsia" w:ascii="ＭＳ 明朝" w:hAnsi="ＭＳ 明朝" w:eastAsia="ＭＳ 明朝"/>
          <w:b w:val="0"/>
          <w:i w:val="0"/>
          <w:strike w:val="0"/>
          <w:color w:val="auto"/>
          <w:w w:val="100"/>
          <w:sz w:val="21"/>
          <w:u w:val="none" w:color="auto"/>
        </w:rPr>
        <w:t>成果物の性質又は当事者の意思表示により，特定の日時又は一定の期間内に履行しなければ契約をした目的を達することができない場合において，受託者が履行の追完をしないでその時期を経過したとき。</w:t>
      </w:r>
    </w:p>
    <w:p>
      <w:pPr>
        <w:pStyle w:val="0"/>
        <w:widowControl w:val="0"/>
        <w:spacing w:after="0" w:afterLines="0" w:afterAutospacing="0" w:line="240" w:lineRule="auto"/>
        <w:ind w:left="405" w:leftChars="93" w:right="-56" w:rightChars="0" w:hanging="210" w:hanging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(4) </w:t>
      </w:r>
      <w:r>
        <w:rPr>
          <w:rFonts w:hint="eastAsia" w:ascii="ＭＳ 明朝" w:hAnsi="ＭＳ 明朝" w:eastAsia="ＭＳ 明朝"/>
          <w:b w:val="0"/>
          <w:i w:val="0"/>
          <w:strike w:val="0"/>
          <w:color w:val="auto"/>
          <w:w w:val="100"/>
          <w:sz w:val="21"/>
          <w:u w:val="none" w:color="auto"/>
        </w:rPr>
        <w:t>前３号に掲げる場合のほか，委託者がこの項の規定による催告をしても第１項の規定による履行の追完を受ける見込みがないことが明らかであるとき。</w:t>
      </w:r>
    </w:p>
    <w:p>
      <w:pPr>
        <w:pStyle w:val="0"/>
        <w:widowControl w:val="0"/>
        <w:spacing w:after="0" w:afterLines="0" w:afterAutospacing="0" w:line="240" w:lineRule="auto"/>
        <w:ind w:left="-14" w:leftChars="0" w:right="-56" w:rightChars="0" w:firstLine="1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（契約不適合責任期間等）</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第</w:t>
      </w:r>
      <w:r>
        <w:rPr>
          <w:rFonts w:hint="eastAsia" w:ascii="ＭＳ 明朝" w:hAnsi="ＭＳ 明朝" w:eastAsia="ＭＳ 明朝"/>
          <w:b w:val="0"/>
          <w:i w:val="0"/>
          <w:strike w:val="0"/>
          <w:color w:val="auto"/>
          <w:w w:val="100"/>
          <w:sz w:val="21"/>
          <w:u w:val="none" w:color="auto"/>
        </w:rPr>
        <w:t>22</w:t>
      </w:r>
      <w:r>
        <w:rPr>
          <w:rFonts w:hint="eastAsia" w:ascii="ＭＳ 明朝" w:hAnsi="ＭＳ 明朝" w:eastAsia="ＭＳ 明朝"/>
          <w:b w:val="0"/>
          <w:i w:val="0"/>
          <w:strike w:val="0"/>
          <w:color w:val="auto"/>
          <w:w w:val="100"/>
          <w:sz w:val="21"/>
          <w:u w:val="none" w:color="auto"/>
        </w:rPr>
        <w:t>条</w:t>
      </w:r>
      <w:r>
        <w:rPr>
          <w:rFonts w:hint="eastAsia" w:ascii="ＭＳ 明朝" w:hAnsi="ＭＳ 明朝" w:eastAsia="ＭＳ 明朝"/>
          <w:b w:val="0"/>
          <w:i w:val="0"/>
          <w:strike w:val="0"/>
          <w:color w:val="auto"/>
          <w:w w:val="100"/>
          <w:sz w:val="21"/>
          <w:u w:val="none" w:color="auto"/>
        </w:rPr>
        <w:t xml:space="preserve">  </w:t>
      </w:r>
      <w:r>
        <w:rPr>
          <w:rFonts w:hint="eastAsia" w:ascii="ＭＳ 明朝" w:hAnsi="ＭＳ 明朝" w:eastAsia="ＭＳ 明朝"/>
          <w:b w:val="0"/>
          <w:i w:val="0"/>
          <w:strike w:val="0"/>
          <w:color w:val="auto"/>
          <w:w w:val="100"/>
          <w:sz w:val="21"/>
          <w:u w:val="none" w:color="auto"/>
        </w:rPr>
        <w:t>委託者は，引き渡された成果物に関</w:t>
      </w:r>
      <w:r>
        <w:rPr>
          <w:rFonts w:hint="eastAsia" w:ascii="ＭＳ 明朝" w:hAnsi="ＭＳ 明朝" w:eastAsia="ＭＳ 明朝"/>
          <w:b w:val="0"/>
          <w:i w:val="0"/>
          <w:strike w:val="0"/>
          <w:color w:val="auto"/>
          <w:w w:val="100"/>
          <w:sz w:val="21"/>
          <w:highlight w:val="none"/>
          <w:u w:val="none" w:color="auto"/>
        </w:rPr>
        <w:t>し，第</w:t>
      </w:r>
      <w:r>
        <w:rPr>
          <w:rFonts w:hint="eastAsia" w:ascii="ＭＳ 明朝" w:hAnsi="ＭＳ 明朝" w:eastAsia="ＭＳ 明朝"/>
          <w:b w:val="0"/>
          <w:i w:val="0"/>
          <w:strike w:val="0"/>
          <w:color w:val="auto"/>
          <w:w w:val="100"/>
          <w:sz w:val="21"/>
          <w:highlight w:val="none"/>
          <w:u w:val="none" w:color="auto"/>
        </w:rPr>
        <w:t>17</w:t>
      </w:r>
      <w:r>
        <w:rPr>
          <w:rFonts w:hint="eastAsia" w:ascii="ＭＳ 明朝" w:hAnsi="ＭＳ 明朝" w:eastAsia="ＭＳ 明朝"/>
          <w:b w:val="0"/>
          <w:i w:val="0"/>
          <w:strike w:val="0"/>
          <w:color w:val="auto"/>
          <w:w w:val="100"/>
          <w:sz w:val="21"/>
          <w:highlight w:val="none"/>
          <w:u w:val="none" w:color="auto"/>
        </w:rPr>
        <w:t>条第</w:t>
      </w:r>
      <w:r>
        <w:rPr>
          <w:rFonts w:hint="eastAsia" w:ascii="ＭＳ 明朝" w:hAnsi="ＭＳ 明朝" w:eastAsia="ＭＳ 明朝"/>
          <w:b w:val="0"/>
          <w:i w:val="0"/>
          <w:strike w:val="0"/>
          <w:color w:val="auto"/>
          <w:w w:val="100"/>
          <w:sz w:val="21"/>
          <w:u w:val="none" w:color="auto"/>
        </w:rPr>
        <w:t>３項又は第４項の規定による引渡し（以下この条において「引渡し」という。）を受けた日から３年以内でなければ，契約不適合を理由とした履行の追完の請求，損害賠償の請求，代金の減額の請求又は契約の解除（以下この条において「請求等」という。）をすることができない。</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２</w:t>
      </w:r>
      <w:r>
        <w:rPr>
          <w:rFonts w:hint="eastAsia" w:ascii="ＭＳ 明朝" w:hAnsi="ＭＳ 明朝" w:eastAsia="ＭＳ 明朝"/>
          <w:b w:val="0"/>
          <w:i w:val="0"/>
          <w:strike w:val="0"/>
          <w:color w:val="auto"/>
          <w:w w:val="100"/>
          <w:sz w:val="21"/>
          <w:u w:val="none" w:color="auto"/>
        </w:rPr>
        <w:t xml:space="preserve">  </w:t>
      </w:r>
      <w:r>
        <w:rPr>
          <w:rFonts w:hint="eastAsia" w:ascii="ＭＳ 明朝" w:hAnsi="ＭＳ 明朝" w:eastAsia="ＭＳ 明朝"/>
          <w:b w:val="0"/>
          <w:i w:val="0"/>
          <w:strike w:val="0"/>
          <w:color w:val="auto"/>
          <w:w w:val="100"/>
          <w:sz w:val="21"/>
          <w:u w:val="none" w:color="auto"/>
        </w:rPr>
        <w:t>前項に規定する請求等は，具体的な契約不適合の内容，請求する損害額の算定の根拠等当該請求等の根拠を示して，受託者の契約不適合責任を問う意思を明確に告げることで行う。</w:t>
      </w:r>
    </w:p>
    <w:p>
      <w:pPr>
        <w:pStyle w:val="0"/>
        <w:widowControl w:val="0"/>
        <w:spacing w:after="0" w:afterLines="0" w:afterAutospacing="0" w:line="240" w:lineRule="auto"/>
        <w:ind w:leftChars="0" w:right="-56" w:rightChars="0" w:hanging="242" w:hangingChars="115"/>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３　委託者が第１項に規定する契約不適合に係る請求等が可能な期間（以下この項及び第６項において「契約不適合責任期間」という。）の内に契約不適合を知り，その旨を受託者に通知した場合において，委託者が当該通知から１年が経過する日までに前項に規定する方法による請求等をしたときは，契約不適合責任期間内に請求等をしたものとみなす。</w:t>
      </w:r>
    </w:p>
    <w:p>
      <w:pPr>
        <w:pStyle w:val="0"/>
        <w:widowControl w:val="0"/>
        <w:spacing w:after="0" w:afterLines="0" w:afterAutospacing="0" w:line="240" w:lineRule="auto"/>
        <w:ind w:left="242" w:leftChars="6" w:right="-56" w:rightChars="0" w:hanging="229" w:hangingChars="109"/>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４　委託者は，第１項の規定により請求等を行ったときは，当該請求等に係る契約不適合に関し，民法に規定する消滅時効の範囲内で，当該請求等以外に必要と認められる請求等をすることができる。</w:t>
      </w:r>
    </w:p>
    <w:p>
      <w:pPr>
        <w:pStyle w:val="0"/>
        <w:widowControl w:val="0"/>
        <w:spacing w:after="0" w:afterLines="0" w:afterAutospacing="0" w:line="240" w:lineRule="auto"/>
        <w:ind w:leftChars="0" w:right="-56" w:rightChars="0" w:hanging="242" w:hangingChars="115"/>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５　前各項の規定は，契約不適合が受託者の故意又は重過失により生じたものであるときには適用せず，契約不適合に関する受託者の責任については，民法の定めるところによる。</w:t>
      </w:r>
    </w:p>
    <w:p>
      <w:pPr>
        <w:pStyle w:val="0"/>
        <w:widowControl w:val="0"/>
        <w:spacing w:after="0" w:afterLines="0" w:afterAutospacing="0" w:line="240" w:lineRule="auto"/>
        <w:ind w:left="-21" w:leftChars="-15" w:right="-56" w:rightChars="0" w:hanging="11" w:hangingChars="5"/>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６　民法第</w:t>
      </w:r>
      <w:r>
        <w:rPr>
          <w:rFonts w:hint="eastAsia" w:ascii="ＭＳ 明朝" w:hAnsi="ＭＳ 明朝" w:eastAsia="ＭＳ 明朝"/>
          <w:b w:val="0"/>
          <w:i w:val="0"/>
          <w:strike w:val="0"/>
          <w:color w:val="auto"/>
          <w:w w:val="100"/>
          <w:sz w:val="21"/>
          <w:u w:val="none" w:color="auto"/>
        </w:rPr>
        <w:t>637</w:t>
      </w:r>
      <w:r>
        <w:rPr>
          <w:rFonts w:hint="eastAsia" w:ascii="ＭＳ 明朝" w:hAnsi="ＭＳ 明朝" w:eastAsia="ＭＳ 明朝"/>
          <w:b w:val="0"/>
          <w:i w:val="0"/>
          <w:strike w:val="0"/>
          <w:color w:val="auto"/>
          <w:w w:val="100"/>
          <w:sz w:val="21"/>
          <w:u w:val="none" w:color="auto"/>
        </w:rPr>
        <w:t>条第１項の規定は，契約不適合責任期間については適用しない。</w:t>
      </w:r>
    </w:p>
    <w:p>
      <w:pPr>
        <w:pStyle w:val="0"/>
        <w:widowControl w:val="0"/>
        <w:spacing w:after="0" w:afterLines="0" w:afterAutospacing="0" w:line="240" w:lineRule="auto"/>
        <w:ind w:left="237" w:leftChars="-15" w:right="-56" w:rightChars="0" w:hanging="269" w:hangingChars="128"/>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７　委託者は，成果物の引渡しの際に契約不適合があることを知ったときは，第１項の規定にかかわらず，その旨を直ちに受託者に通知しなければ，当該契約不適合に関する請求等をすることはできない。ただし，受託者がその契約不適合があることを知っていたときは，この限りでない。</w:t>
      </w:r>
    </w:p>
    <w:p>
      <w:pPr>
        <w:pStyle w:val="0"/>
        <w:widowControl w:val="0"/>
        <w:spacing w:after="0" w:afterLines="0" w:afterAutospacing="0" w:line="240" w:lineRule="auto"/>
        <w:ind w:left="240" w:leftChars="0" w:right="-56" w:rightChars="0" w:hanging="238"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８　引き渡された成果物の契約不適合が設計図書の記載内容，委託者の指示又は貸与品等の性状により生じたものであるときは，委託者は当該契約不適合を理由として，請求等をすることができない。ただし，受託者がその記載内容，指示又は貸与品等の性状の不適当であることを知りながらこれを通知しなかったときは，この限りでない。</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（委託者の解除権）</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w:t>
      </w:r>
      <w:r>
        <w:rPr>
          <w:rFonts w:hint="eastAsia" w:ascii="ＭＳ 明朝" w:hAnsi="ＭＳ 明朝" w:eastAsia="ＭＳ 明朝"/>
          <w:color w:val="auto"/>
          <w:sz w:val="21"/>
        </w:rPr>
        <w:t>23</w:t>
      </w:r>
      <w:r>
        <w:rPr>
          <w:rFonts w:hint="eastAsia" w:ascii="ＭＳ 明朝" w:hAnsi="ＭＳ 明朝" w:eastAsia="ＭＳ 明朝"/>
          <w:color w:val="auto"/>
          <w:sz w:val="21"/>
        </w:rPr>
        <w:t>条　委託者は，受託者が次の各号のいずれかに該当するときは，この契約を解除することができる。</w:t>
      </w:r>
    </w:p>
    <w:p>
      <w:pPr>
        <w:pStyle w:val="0"/>
        <w:spacing w:line="240" w:lineRule="auto"/>
        <w:ind w:left="420" w:leftChars="10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 xml:space="preserve">(1) </w:t>
      </w:r>
      <w:r>
        <w:rPr>
          <w:rFonts w:hint="eastAsia" w:ascii="ＭＳ 明朝" w:hAnsi="ＭＳ 明朝" w:eastAsia="ＭＳ 明朝"/>
          <w:color w:val="auto"/>
          <w:sz w:val="21"/>
        </w:rPr>
        <w:t>正当な理由なく，業務に着手すべき期日を過ぎても業務に着手しないとき。</w:t>
      </w:r>
    </w:p>
    <w:p>
      <w:pPr>
        <w:pStyle w:val="0"/>
        <w:spacing w:line="240" w:lineRule="auto"/>
        <w:ind w:left="420" w:leftChars="10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 xml:space="preserve">(2) </w:t>
      </w:r>
      <w:r>
        <w:rPr>
          <w:rFonts w:hint="eastAsia" w:ascii="ＭＳ 明朝" w:hAnsi="ＭＳ 明朝" w:eastAsia="ＭＳ 明朝"/>
          <w:color w:val="auto"/>
          <w:sz w:val="21"/>
        </w:rPr>
        <w:t>委託期間内に業務を完了しないとき又は委託期間経過後相当の期間内に業務を完了する見込みがないと認められるとき。</w:t>
      </w:r>
    </w:p>
    <w:p>
      <w:pPr>
        <w:pStyle w:val="0"/>
        <w:spacing w:line="240" w:lineRule="auto"/>
        <w:ind w:left="420" w:leftChars="10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 xml:space="preserve">(3) </w:t>
      </w:r>
      <w:r>
        <w:rPr>
          <w:rFonts w:hint="eastAsia" w:ascii="ＭＳ 明朝" w:hAnsi="ＭＳ 明朝" w:eastAsia="ＭＳ 明朝"/>
          <w:color w:val="auto"/>
          <w:sz w:val="21"/>
        </w:rPr>
        <w:t>前２号に掲げる場合のほか，この契約に違反したとき。</w:t>
      </w:r>
    </w:p>
    <w:p>
      <w:pPr>
        <w:pStyle w:val="0"/>
        <w:spacing w:line="240" w:lineRule="auto"/>
        <w:ind w:left="420" w:leftChars="10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 xml:space="preserve">(4) </w:t>
      </w:r>
      <w:r>
        <w:rPr>
          <w:rFonts w:hint="eastAsia" w:ascii="ＭＳ 明朝" w:hAnsi="ＭＳ 明朝" w:eastAsia="ＭＳ 明朝"/>
          <w:color w:val="auto"/>
          <w:sz w:val="21"/>
        </w:rPr>
        <w:t>次</w:t>
      </w:r>
      <w:r>
        <w:rPr>
          <w:rFonts w:hint="eastAsia" w:ascii="ＭＳ 明朝" w:hAnsi="ＭＳ 明朝" w:eastAsia="ＭＳ 明朝"/>
          <w:color w:val="auto"/>
          <w:sz w:val="21"/>
          <w:highlight w:val="none"/>
        </w:rPr>
        <w:t>条</w:t>
      </w:r>
      <w:r>
        <w:rPr>
          <w:rFonts w:hint="eastAsia" w:ascii="ＭＳ 明朝" w:hAnsi="ＭＳ 明朝" w:eastAsia="ＭＳ 明朝"/>
          <w:color w:val="auto"/>
          <w:sz w:val="21"/>
        </w:rPr>
        <w:t>第１項の規定によらないでこの契約の解除を申し出たとき。</w:t>
      </w:r>
    </w:p>
    <w:p>
      <w:pPr>
        <w:pStyle w:val="0"/>
        <w:spacing w:line="240" w:lineRule="auto"/>
        <w:ind w:left="420" w:leftChars="10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 xml:space="preserve">(5) </w:t>
      </w:r>
      <w:r>
        <w:rPr>
          <w:rFonts w:hint="eastAsia" w:ascii="ＭＳ 明朝" w:hAnsi="ＭＳ 明朝" w:eastAsia="ＭＳ 明朝"/>
          <w:color w:val="auto"/>
          <w:sz w:val="21"/>
        </w:rPr>
        <w:t>役員等（受託者が個人である場合にはその者その他経営に実質的に関与している者を，受託者が法人である場合にはその役員，その支店又は常時建設コンサルタント業務等の契約を締結する事務所の代表者その他経営に実質的に関与している者をいう。以下この条において同じ。）が，暴力団（暴力団員による不当な行為の防止等に関する法律（平成３年法律第</w:t>
      </w:r>
      <w:r>
        <w:rPr>
          <w:rFonts w:hint="eastAsia" w:ascii="ＭＳ 明朝" w:hAnsi="ＭＳ 明朝" w:eastAsia="ＭＳ 明朝"/>
          <w:color w:val="auto"/>
          <w:sz w:val="21"/>
        </w:rPr>
        <w:t>77</w:t>
      </w:r>
      <w:r>
        <w:rPr>
          <w:rFonts w:hint="eastAsia" w:ascii="ＭＳ 明朝" w:hAnsi="ＭＳ 明朝" w:eastAsia="ＭＳ 明朝"/>
          <w:color w:val="auto"/>
          <w:sz w:val="21"/>
        </w:rPr>
        <w:t>号）第２条第２項の規定する暴力団をいう。以下この条において同じ。）又は暴力団員（暴力団員による不当な行為の防止等に関する法律第２条第６号に規定する暴力団員をいう。以下この条において同じ。）であると認められるとき。</w:t>
      </w:r>
    </w:p>
    <w:p>
      <w:pPr>
        <w:pStyle w:val="0"/>
        <w:spacing w:line="240" w:lineRule="auto"/>
        <w:ind w:left="420" w:leftChars="10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 xml:space="preserve">(6) </w:t>
      </w:r>
      <w:r>
        <w:rPr>
          <w:rFonts w:hint="eastAsia" w:ascii="ＭＳ 明朝" w:hAnsi="ＭＳ 明朝" w:eastAsia="ＭＳ 明朝"/>
          <w:color w:val="auto"/>
          <w:highlight w:val="none"/>
        </w:rPr>
        <w:t>役員等が，自己，自社若しくは第三者の不正の利益を図る目的又は第三者に損害を加える目的をもって，暴力団又は暴力団員を利用するなどしていると認められるとき</w:t>
      </w:r>
      <w:r>
        <w:rPr>
          <w:rFonts w:hint="eastAsia" w:ascii="ＭＳ 明朝" w:hAnsi="ＭＳ 明朝" w:eastAsia="ＭＳ 明朝"/>
          <w:color w:val="auto"/>
        </w:rPr>
        <w:t>。</w:t>
      </w:r>
    </w:p>
    <w:p>
      <w:pPr>
        <w:pStyle w:val="0"/>
        <w:spacing w:line="240" w:lineRule="auto"/>
        <w:ind w:left="420" w:leftChars="10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 xml:space="preserve">(7) </w:t>
      </w:r>
      <w:r>
        <w:rPr>
          <w:rFonts w:hint="eastAsia" w:ascii="ＭＳ 明朝" w:hAnsi="ＭＳ 明朝" w:eastAsia="ＭＳ 明朝"/>
          <w:color w:val="auto"/>
          <w:highlight w:val="none"/>
        </w:rPr>
        <w:t>役員等が，暴力団又は暴力団員に対して資金等を供給し，又は便宜を供与するなど直接的あるいは積極的に暴力団の維持，運営に協力し，若しくは関与していると認められるとき。</w:t>
      </w:r>
    </w:p>
    <w:p>
      <w:pPr>
        <w:pStyle w:val="0"/>
        <w:spacing w:line="240" w:lineRule="auto"/>
        <w:ind w:left="420" w:leftChars="10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 xml:space="preserve">(8) </w:t>
      </w:r>
      <w:r>
        <w:rPr>
          <w:rFonts w:hint="eastAsia" w:ascii="ＭＳ 明朝" w:hAnsi="ＭＳ 明朝" w:eastAsia="ＭＳ 明朝"/>
          <w:color w:val="auto"/>
          <w:highlight w:val="none"/>
        </w:rPr>
        <w:t>役員等が，暴力団又は暴力団員であることを知りながらこれを不当に利用するなどしていると認められるとき。</w:t>
      </w:r>
    </w:p>
    <w:p>
      <w:pPr>
        <w:pStyle w:val="0"/>
        <w:spacing w:line="240" w:lineRule="auto"/>
        <w:ind w:left="420" w:leftChars="10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 xml:space="preserve">(9) </w:t>
      </w:r>
      <w:r>
        <w:rPr>
          <w:rFonts w:hint="eastAsia" w:ascii="ＭＳ 明朝" w:hAnsi="ＭＳ 明朝" w:eastAsia="ＭＳ 明朝"/>
          <w:color w:val="auto"/>
          <w:highlight w:val="none"/>
        </w:rPr>
        <w:t>役員等が，暴</w:t>
      </w:r>
      <w:r>
        <w:rPr>
          <w:rFonts w:hint="eastAsia" w:ascii="ＭＳ 明朝" w:hAnsi="ＭＳ 明朝" w:eastAsia="ＭＳ 明朝"/>
          <w:highlight w:val="none"/>
        </w:rPr>
        <w:t>力団又は暴力団員と社会的に非難されるべき関係を有していると認められるとき。</w:t>
      </w:r>
    </w:p>
    <w:p>
      <w:pPr>
        <w:pStyle w:val="0"/>
        <w:spacing w:line="240" w:lineRule="auto"/>
        <w:ind w:left="420" w:leftChars="10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(10)</w:t>
      </w:r>
      <w:r>
        <w:rPr>
          <w:rFonts w:hint="eastAsia" w:ascii="ＭＳ 明朝" w:hAnsi="ＭＳ 明朝" w:eastAsia="ＭＳ 明朝"/>
          <w:color w:val="auto"/>
          <w:sz w:val="21"/>
        </w:rPr>
        <w:t>　再委託契約その他の契約に当たり，その相手方が第５号から第９号までのいずれかに該当することを知りながら，当該者と契約を締結したと認められるとき。</w:t>
      </w:r>
    </w:p>
    <w:p>
      <w:pPr>
        <w:pStyle w:val="0"/>
        <w:spacing w:line="240" w:lineRule="auto"/>
        <w:ind w:left="420" w:leftChars="10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(11)</w:t>
      </w:r>
      <w:r>
        <w:rPr>
          <w:rFonts w:hint="eastAsia" w:ascii="ＭＳ 明朝" w:hAnsi="ＭＳ 明朝" w:eastAsia="ＭＳ 明朝"/>
          <w:color w:val="auto"/>
          <w:sz w:val="21"/>
        </w:rPr>
        <w:t>　受託者が，第５号から第９号までのいずれかに該当する者を再委託契約その他の契約の相手方としていた場合（第</w:t>
      </w:r>
      <w:r>
        <w:rPr>
          <w:rFonts w:hint="eastAsia" w:ascii="ＭＳ 明朝" w:hAnsi="ＭＳ 明朝" w:eastAsia="ＭＳ 明朝"/>
          <w:color w:val="auto"/>
          <w:sz w:val="21"/>
        </w:rPr>
        <w:t>10</w:t>
      </w:r>
      <w:r>
        <w:rPr>
          <w:rFonts w:hint="eastAsia" w:ascii="ＭＳ 明朝" w:hAnsi="ＭＳ 明朝" w:eastAsia="ＭＳ 明朝"/>
          <w:color w:val="auto"/>
          <w:sz w:val="21"/>
        </w:rPr>
        <w:t>号に該当する場合を除く。）に，委託者が受託者に対して当該契約の解除を求め，受託者がこれに従わなかったとき。</w:t>
      </w:r>
    </w:p>
    <w:p>
      <w:pPr>
        <w:pStyle w:val="0"/>
        <w:spacing w:line="240" w:lineRule="auto"/>
        <w:jc w:val="left"/>
        <w:rPr>
          <w:rFonts w:hint="eastAsia" w:ascii="ＭＳ 明朝" w:hAnsi="ＭＳ 明朝" w:eastAsia="ＭＳ 明朝"/>
          <w:color w:val="auto"/>
          <w:sz w:val="21"/>
        </w:rPr>
      </w:pPr>
      <w:r>
        <w:rPr>
          <w:rFonts w:hint="eastAsia" w:ascii="ＭＳ 明朝" w:hAnsi="ＭＳ 明朝" w:eastAsia="ＭＳ 明朝"/>
          <w:color w:val="auto"/>
          <w:sz w:val="21"/>
        </w:rPr>
        <w:t>（受託者の解除権）</w:t>
      </w:r>
    </w:p>
    <w:p>
      <w:pPr>
        <w:pStyle w:val="0"/>
        <w:spacing w:line="240" w:lineRule="auto"/>
        <w:jc w:val="left"/>
        <w:rPr>
          <w:rFonts w:hint="eastAsia" w:ascii="ＭＳ 明朝" w:hAnsi="ＭＳ 明朝" w:eastAsia="ＭＳ 明朝"/>
          <w:color w:val="auto"/>
          <w:sz w:val="21"/>
        </w:rPr>
      </w:pPr>
      <w:r>
        <w:rPr>
          <w:rFonts w:hint="eastAsia" w:ascii="ＭＳ 明朝" w:hAnsi="ＭＳ 明朝" w:eastAsia="ＭＳ 明朝"/>
          <w:color w:val="auto"/>
          <w:sz w:val="21"/>
        </w:rPr>
        <w:t>第</w:t>
      </w:r>
      <w:r>
        <w:rPr>
          <w:rFonts w:hint="eastAsia" w:ascii="ＭＳ 明朝" w:hAnsi="ＭＳ 明朝" w:eastAsia="ＭＳ 明朝"/>
          <w:color w:val="auto"/>
          <w:sz w:val="21"/>
        </w:rPr>
        <w:t>24</w:t>
      </w:r>
      <w:r>
        <w:rPr>
          <w:rFonts w:hint="eastAsia" w:ascii="ＭＳ 明朝" w:hAnsi="ＭＳ 明朝" w:eastAsia="ＭＳ 明朝"/>
          <w:color w:val="auto"/>
          <w:sz w:val="21"/>
        </w:rPr>
        <w:t>条　受託者は，次の各号のいずれかに該当するときは，契約を解除することができる。</w:t>
      </w:r>
    </w:p>
    <w:p>
      <w:pPr>
        <w:pStyle w:val="0"/>
        <w:spacing w:line="240" w:lineRule="auto"/>
        <w:ind w:left="420" w:hanging="420" w:hangingChars="200"/>
        <w:jc w:val="left"/>
        <w:rPr>
          <w:rFonts w:hint="eastAsia" w:ascii="ＭＳ 明朝" w:hAnsi="ＭＳ 明朝" w:eastAsia="ＭＳ 明朝"/>
          <w:color w:val="auto"/>
          <w:sz w:val="21"/>
        </w:rPr>
      </w:pPr>
      <w:r>
        <w:rPr>
          <w:rFonts w:hint="eastAsia" w:ascii="ＭＳ 明朝" w:hAnsi="ＭＳ 明朝" w:eastAsia="ＭＳ 明朝"/>
          <w:color w:val="auto"/>
          <w:sz w:val="21"/>
        </w:rPr>
        <w:t>　</w:t>
      </w:r>
      <w:r>
        <w:rPr>
          <w:rFonts w:hint="eastAsia" w:ascii="ＭＳ 明朝" w:hAnsi="ＭＳ 明朝" w:eastAsia="ＭＳ 明朝"/>
          <w:color w:val="auto"/>
          <w:sz w:val="21"/>
        </w:rPr>
        <w:t xml:space="preserve">(1) </w:t>
      </w:r>
      <w:r>
        <w:rPr>
          <w:rFonts w:hint="eastAsia" w:ascii="ＭＳ 明朝" w:hAnsi="ＭＳ 明朝" w:eastAsia="ＭＳ 明朝"/>
          <w:color w:val="auto"/>
          <w:sz w:val="21"/>
        </w:rPr>
        <w:t>第</w:t>
      </w:r>
      <w:r>
        <w:rPr>
          <w:rFonts w:hint="eastAsia" w:ascii="ＭＳ 明朝" w:hAnsi="ＭＳ 明朝" w:eastAsia="ＭＳ 明朝"/>
          <w:color w:val="auto"/>
          <w:sz w:val="21"/>
        </w:rPr>
        <w:t>12</w:t>
      </w:r>
      <w:r>
        <w:rPr>
          <w:rFonts w:hint="eastAsia" w:ascii="ＭＳ 明朝" w:hAnsi="ＭＳ 明朝" w:eastAsia="ＭＳ 明朝"/>
          <w:color w:val="auto"/>
          <w:sz w:val="21"/>
        </w:rPr>
        <w:t>条の規定により設計図書を変更したため委託金額が３分の２以上減少したとき。</w:t>
      </w:r>
    </w:p>
    <w:p>
      <w:pPr>
        <w:pStyle w:val="0"/>
        <w:spacing w:line="240" w:lineRule="auto"/>
        <w:ind w:left="420" w:hanging="420" w:hangingChars="200"/>
        <w:jc w:val="left"/>
        <w:rPr>
          <w:rFonts w:hint="eastAsia" w:ascii="ＭＳ 明朝" w:hAnsi="ＭＳ 明朝" w:eastAsia="ＭＳ 明朝"/>
          <w:color w:val="auto"/>
          <w:sz w:val="21"/>
        </w:rPr>
      </w:pPr>
      <w:r>
        <w:rPr>
          <w:rFonts w:hint="eastAsia" w:ascii="ＭＳ 明朝" w:hAnsi="ＭＳ 明朝" w:eastAsia="ＭＳ 明朝"/>
          <w:color w:val="auto"/>
          <w:sz w:val="21"/>
        </w:rPr>
        <w:t>　</w:t>
      </w:r>
      <w:r>
        <w:rPr>
          <w:rFonts w:hint="eastAsia" w:ascii="ＭＳ 明朝" w:hAnsi="ＭＳ 明朝" w:eastAsia="ＭＳ 明朝"/>
          <w:color w:val="auto"/>
          <w:sz w:val="21"/>
        </w:rPr>
        <w:t xml:space="preserve">(2) </w:t>
      </w:r>
      <w:r>
        <w:rPr>
          <w:rFonts w:hint="eastAsia" w:ascii="ＭＳ 明朝" w:hAnsi="ＭＳ 明朝" w:eastAsia="ＭＳ 明朝"/>
          <w:color w:val="auto"/>
          <w:sz w:val="21"/>
        </w:rPr>
        <w:t>第</w:t>
      </w:r>
      <w:r>
        <w:rPr>
          <w:rFonts w:hint="eastAsia" w:ascii="ＭＳ 明朝" w:hAnsi="ＭＳ 明朝" w:eastAsia="ＭＳ 明朝"/>
          <w:color w:val="auto"/>
          <w:sz w:val="21"/>
        </w:rPr>
        <w:t>12</w:t>
      </w:r>
      <w:r>
        <w:rPr>
          <w:rFonts w:hint="eastAsia" w:ascii="ＭＳ 明朝" w:hAnsi="ＭＳ 明朝" w:eastAsia="ＭＳ 明朝"/>
          <w:color w:val="auto"/>
          <w:sz w:val="21"/>
        </w:rPr>
        <w:t>条の規定による業務の中止期間が委託期間の</w:t>
      </w:r>
      <w:r>
        <w:rPr>
          <w:rFonts w:hint="eastAsia" w:ascii="ＭＳ 明朝" w:hAnsi="ＭＳ 明朝" w:eastAsia="ＭＳ 明朝"/>
          <w:color w:val="auto"/>
          <w:sz w:val="21"/>
        </w:rPr>
        <w:t>10</w:t>
      </w:r>
      <w:r>
        <w:rPr>
          <w:rFonts w:hint="eastAsia" w:ascii="ＭＳ 明朝" w:hAnsi="ＭＳ 明朝" w:eastAsia="ＭＳ 明朝"/>
          <w:color w:val="auto"/>
          <w:sz w:val="21"/>
        </w:rPr>
        <w:t>分の５（委託期間の</w:t>
      </w:r>
      <w:r>
        <w:rPr>
          <w:rFonts w:hint="eastAsia" w:ascii="ＭＳ 明朝" w:hAnsi="ＭＳ 明朝" w:eastAsia="ＭＳ 明朝"/>
          <w:color w:val="auto"/>
          <w:sz w:val="21"/>
        </w:rPr>
        <w:t>10</w:t>
      </w:r>
      <w:r>
        <w:rPr>
          <w:rFonts w:hint="eastAsia" w:ascii="ＭＳ 明朝" w:hAnsi="ＭＳ 明朝" w:eastAsia="ＭＳ 明朝"/>
          <w:color w:val="auto"/>
          <w:sz w:val="21"/>
        </w:rPr>
        <w:t>分の５が６月を超えるときは，６月）を超えたとき。ただし，中止が業務の一部のみの場合は，その一部を除いた他の部分の業務が完了した後３月を経過しても，なおその中止が解除されないとき。</w:t>
      </w:r>
    </w:p>
    <w:p>
      <w:pPr>
        <w:pStyle w:val="0"/>
        <w:spacing w:line="240" w:lineRule="auto"/>
        <w:jc w:val="left"/>
        <w:rPr>
          <w:rFonts w:hint="eastAsia" w:ascii="ＭＳ 明朝" w:hAnsi="ＭＳ 明朝" w:eastAsia="ＭＳ 明朝"/>
          <w:color w:val="auto"/>
          <w:sz w:val="21"/>
        </w:rPr>
      </w:pPr>
      <w:r>
        <w:rPr>
          <w:rFonts w:hint="eastAsia" w:ascii="ＭＳ 明朝" w:hAnsi="ＭＳ 明朝" w:eastAsia="ＭＳ 明朝"/>
          <w:color w:val="auto"/>
          <w:sz w:val="21"/>
        </w:rPr>
        <w:t>　</w:t>
      </w:r>
      <w:r>
        <w:rPr>
          <w:rFonts w:hint="eastAsia" w:ascii="ＭＳ 明朝" w:hAnsi="ＭＳ 明朝" w:eastAsia="ＭＳ 明朝"/>
          <w:color w:val="auto"/>
          <w:sz w:val="21"/>
        </w:rPr>
        <w:t xml:space="preserve">(3) </w:t>
      </w:r>
      <w:r>
        <w:rPr>
          <w:rFonts w:hint="eastAsia" w:ascii="ＭＳ 明朝" w:hAnsi="ＭＳ 明朝" w:eastAsia="ＭＳ 明朝"/>
          <w:color w:val="auto"/>
          <w:sz w:val="21"/>
        </w:rPr>
        <w:t>委託者が契約に違反し，その違反によって契約の履行が不可能となったとき。</w:t>
      </w:r>
    </w:p>
    <w:p>
      <w:pPr>
        <w:pStyle w:val="0"/>
        <w:spacing w:line="240" w:lineRule="auto"/>
        <w:ind w:left="210" w:hanging="210" w:hangingChars="100"/>
        <w:jc w:val="left"/>
        <w:rPr>
          <w:rFonts w:hint="eastAsia" w:ascii="ＭＳ 明朝" w:hAnsi="ＭＳ 明朝" w:eastAsia="ＭＳ 明朝"/>
          <w:color w:val="auto"/>
          <w:sz w:val="21"/>
        </w:rPr>
      </w:pPr>
      <w:r>
        <w:rPr>
          <w:rFonts w:hint="eastAsia" w:ascii="ＭＳ 明朝" w:hAnsi="ＭＳ 明朝" w:eastAsia="ＭＳ 明朝"/>
          <w:color w:val="auto"/>
          <w:sz w:val="21"/>
        </w:rPr>
        <w:t>２　受託者は，前項の規定により契約を解除した場合において，損害があるときは，その損害の賠償を委託者に請求することができる。</w:t>
      </w:r>
    </w:p>
    <w:p>
      <w:pPr>
        <w:pStyle w:val="0"/>
        <w:spacing w:line="240" w:lineRule="auto"/>
        <w:jc w:val="left"/>
        <w:rPr>
          <w:rFonts w:hint="eastAsia" w:ascii="ＭＳ 明朝" w:hAnsi="ＭＳ 明朝" w:eastAsia="ＭＳ 明朝"/>
          <w:color w:val="auto"/>
          <w:sz w:val="21"/>
        </w:rPr>
      </w:pPr>
      <w:r>
        <w:rPr>
          <w:rFonts w:hint="eastAsia" w:ascii="ＭＳ 明朝" w:hAnsi="ＭＳ 明朝" w:eastAsia="ＭＳ 明朝"/>
          <w:color w:val="auto"/>
          <w:sz w:val="21"/>
        </w:rPr>
        <w:t>（解除に伴う措置）</w:t>
      </w:r>
    </w:p>
    <w:p>
      <w:pPr>
        <w:pStyle w:val="0"/>
        <w:spacing w:line="240" w:lineRule="auto"/>
        <w:ind w:left="210" w:hanging="210" w:hangingChars="100"/>
        <w:jc w:val="left"/>
        <w:rPr>
          <w:rFonts w:hint="eastAsia" w:ascii="ＭＳ 明朝" w:hAnsi="ＭＳ 明朝" w:eastAsia="ＭＳ 明朝"/>
          <w:color w:val="auto"/>
          <w:sz w:val="21"/>
        </w:rPr>
      </w:pPr>
      <w:r>
        <w:rPr>
          <w:rFonts w:hint="eastAsia" w:ascii="ＭＳ 明朝" w:hAnsi="ＭＳ 明朝" w:eastAsia="ＭＳ 明朝"/>
          <w:color w:val="auto"/>
          <w:sz w:val="21"/>
        </w:rPr>
        <w:t>第</w:t>
      </w:r>
      <w:r>
        <w:rPr>
          <w:rFonts w:hint="eastAsia" w:ascii="ＭＳ 明朝" w:hAnsi="ＭＳ 明朝" w:eastAsia="ＭＳ 明朝"/>
          <w:color w:val="auto"/>
          <w:sz w:val="21"/>
        </w:rPr>
        <w:t>25</w:t>
      </w:r>
      <w:r>
        <w:rPr>
          <w:rFonts w:hint="eastAsia" w:ascii="ＭＳ 明朝" w:hAnsi="ＭＳ 明朝" w:eastAsia="ＭＳ 明朝"/>
          <w:color w:val="auto"/>
          <w:sz w:val="21"/>
        </w:rPr>
        <w:t>条　委託者は，この契約が解除された場合には，既履行部分を検査の上，当該検査に合格した部分の引渡しを受けるものとし，当該引渡しを受けた既履行部分に相応する委託金額を受託者に支払わなければならない。</w:t>
      </w:r>
    </w:p>
    <w:p>
      <w:pPr>
        <w:pStyle w:val="0"/>
        <w:spacing w:line="240" w:lineRule="auto"/>
        <w:jc w:val="left"/>
        <w:rPr>
          <w:rFonts w:hint="eastAsia" w:ascii="ＭＳ 明朝" w:hAnsi="ＭＳ 明朝" w:eastAsia="ＭＳ 明朝"/>
          <w:color w:val="auto"/>
          <w:sz w:val="21"/>
        </w:rPr>
      </w:pPr>
      <w:r>
        <w:rPr>
          <w:rFonts w:hint="eastAsia" w:ascii="ＭＳ 明朝" w:hAnsi="ＭＳ 明朝" w:eastAsia="ＭＳ 明朝"/>
          <w:color w:val="auto"/>
          <w:sz w:val="21"/>
        </w:rPr>
        <w:t>２　前項の場合において，検査に直接要する費用は，受託者の負担とする。</w:t>
      </w:r>
    </w:p>
    <w:p>
      <w:pPr>
        <w:pStyle w:val="0"/>
        <w:spacing w:line="240" w:lineRule="auto"/>
        <w:ind w:left="210" w:hanging="210" w:hangingChars="100"/>
        <w:jc w:val="left"/>
        <w:rPr>
          <w:rFonts w:hint="eastAsia" w:ascii="ＭＳ 明朝" w:hAnsi="ＭＳ 明朝" w:eastAsia="ＭＳ 明朝"/>
          <w:color w:val="auto"/>
          <w:sz w:val="21"/>
        </w:rPr>
      </w:pPr>
      <w:r>
        <w:rPr>
          <w:rFonts w:hint="eastAsia" w:ascii="ＭＳ 明朝" w:hAnsi="ＭＳ 明朝" w:eastAsia="ＭＳ 明朝"/>
          <w:color w:val="auto"/>
          <w:sz w:val="21"/>
        </w:rPr>
        <w:t>３　受託者は，この契約が解除された場合において，支給データ等があるときは，委託者に返還しなければならない。この場合において，支給データ等が受託者の故意若しくは過失により滅失又はき損したときは，返還に代えてその損害を賠償しなければならない。</w:t>
      </w:r>
    </w:p>
    <w:p>
      <w:pPr>
        <w:pStyle w:val="0"/>
        <w:spacing w:line="240" w:lineRule="auto"/>
        <w:ind w:left="210" w:hanging="210" w:hangingChars="100"/>
        <w:jc w:val="left"/>
        <w:rPr>
          <w:rFonts w:hint="eastAsia" w:ascii="ＭＳ 明朝" w:hAnsi="ＭＳ 明朝" w:eastAsia="ＭＳ 明朝"/>
          <w:color w:val="auto"/>
          <w:sz w:val="21"/>
        </w:rPr>
      </w:pPr>
      <w:r>
        <w:rPr>
          <w:rFonts w:hint="eastAsia" w:ascii="ＭＳ 明朝" w:hAnsi="ＭＳ 明朝" w:eastAsia="ＭＳ 明朝"/>
          <w:color w:val="auto"/>
          <w:sz w:val="21"/>
        </w:rPr>
        <w:t>４　受託者は，この契約が解除された場合において，貸与品があるときは，当該貸与品を委託者に返還しなければならない。この場合において，当該貸与品が受託者の故意又は過失により滅失又はき損したときは，代品を納め，若しくは原状に復して返還し，又は返還に代えてその損害を賠償しなければならない｡</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５　第３項前段及び前項前段に規定する受託者のとるべき措置の期限，方法等については，この契約の解除が第</w:t>
      </w:r>
      <w:r>
        <w:rPr>
          <w:rFonts w:hint="eastAsia" w:ascii="ＭＳ 明朝" w:hAnsi="ＭＳ 明朝" w:eastAsia="ＭＳ 明朝"/>
          <w:color w:val="auto"/>
          <w:sz w:val="21"/>
          <w:highlight w:val="none"/>
        </w:rPr>
        <w:t>23</w:t>
      </w:r>
      <w:r>
        <w:rPr>
          <w:rFonts w:hint="eastAsia" w:ascii="ＭＳ 明朝" w:hAnsi="ＭＳ 明朝" w:eastAsia="ＭＳ 明朝"/>
          <w:color w:val="auto"/>
          <w:sz w:val="21"/>
          <w:highlight w:val="none"/>
        </w:rPr>
        <w:t>条の</w:t>
      </w:r>
      <w:r>
        <w:rPr>
          <w:rFonts w:hint="eastAsia" w:ascii="ＭＳ 明朝" w:hAnsi="ＭＳ 明朝" w:eastAsia="ＭＳ 明朝"/>
          <w:color w:val="auto"/>
          <w:sz w:val="21"/>
        </w:rPr>
        <w:t>規定によるときは委託者が定め，前条の規定によるときは受託者が委託者の意見を聴いて定めるものとし，第３項後段及び前項後段に規定する受託者のとるべき措置の期限，方法等については，委託者が受託者の意見を聴いて定めるものとする。</w:t>
      </w:r>
    </w:p>
    <w:p>
      <w:pPr>
        <w:pStyle w:val="0"/>
        <w:widowControl w:val="0"/>
        <w:spacing w:after="0" w:afterLines="0" w:afterAutospacing="0" w:line="240" w:lineRule="auto"/>
        <w:ind w:left="-14" w:leftChars="0" w:right="-56" w:rightChars="0" w:firstLine="1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（委託者の損害賠償請求等）</w:t>
      </w:r>
    </w:p>
    <w:p>
      <w:pPr>
        <w:pStyle w:val="0"/>
        <w:widowControl w:val="0"/>
        <w:spacing w:after="0" w:afterLines="0" w:afterAutospacing="0" w:line="240" w:lineRule="auto"/>
        <w:ind w:left="-35" w:right="-56" w:hanging="35"/>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第</w:t>
      </w:r>
      <w:r>
        <w:rPr>
          <w:rFonts w:hint="eastAsia" w:ascii="ＭＳ 明朝" w:hAnsi="ＭＳ 明朝" w:eastAsia="ＭＳ 明朝"/>
          <w:b w:val="0"/>
          <w:i w:val="0"/>
          <w:strike w:val="0"/>
          <w:color w:val="auto"/>
          <w:w w:val="100"/>
          <w:sz w:val="21"/>
          <w:u w:val="none" w:color="auto"/>
        </w:rPr>
        <w:t>26</w:t>
      </w:r>
      <w:r>
        <w:rPr>
          <w:rFonts w:hint="eastAsia" w:ascii="ＭＳ 明朝" w:hAnsi="ＭＳ 明朝" w:eastAsia="ＭＳ 明朝"/>
          <w:b w:val="0"/>
          <w:i w:val="0"/>
          <w:strike w:val="0"/>
          <w:color w:val="auto"/>
          <w:w w:val="100"/>
          <w:sz w:val="21"/>
          <w:u w:val="none" w:color="auto"/>
        </w:rPr>
        <w:t>条</w:t>
      </w:r>
      <w:r>
        <w:rPr>
          <w:rFonts w:hint="eastAsia" w:ascii="ＭＳ 明朝" w:hAnsi="ＭＳ 明朝" w:eastAsia="ＭＳ 明朝"/>
          <w:b w:val="0"/>
          <w:i w:val="0"/>
          <w:strike w:val="0"/>
          <w:color w:val="auto"/>
          <w:w w:val="100"/>
          <w:sz w:val="21"/>
          <w:u w:val="none" w:color="auto"/>
        </w:rPr>
        <w:t xml:space="preserve">  </w:t>
      </w:r>
      <w:r>
        <w:rPr>
          <w:rFonts w:hint="eastAsia" w:ascii="ＭＳ 明朝" w:hAnsi="ＭＳ 明朝" w:eastAsia="ＭＳ 明朝"/>
          <w:b w:val="0"/>
          <w:i w:val="0"/>
          <w:strike w:val="0"/>
          <w:color w:val="auto"/>
          <w:w w:val="100"/>
          <w:sz w:val="21"/>
          <w:u w:val="none" w:color="auto"/>
        </w:rPr>
        <w:t>委託者は，受託者が次の各号のいずれかに該当するときは，これによって生じた損害の賠償を請求することができる。</w:t>
      </w:r>
    </w:p>
    <w:p>
      <w:pPr>
        <w:pStyle w:val="0"/>
        <w:widowControl w:val="0"/>
        <w:spacing w:after="0" w:afterLines="0" w:afterAutospacing="0" w:line="240" w:lineRule="auto"/>
        <w:ind w:left="-35" w:leftChars="0" w:right="-56" w:rightChars="0" w:firstLine="210" w:firstLine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(1) </w:t>
      </w:r>
      <w:r>
        <w:rPr>
          <w:rFonts w:hint="eastAsia" w:ascii="ＭＳ 明朝" w:hAnsi="ＭＳ 明朝" w:eastAsia="ＭＳ 明朝"/>
          <w:b w:val="0"/>
          <w:i w:val="0"/>
          <w:strike w:val="0"/>
          <w:color w:val="auto"/>
          <w:w w:val="100"/>
          <w:sz w:val="21"/>
          <w:u w:val="none" w:color="auto"/>
        </w:rPr>
        <w:t>委託期間内に業務を完了することができないとき。</w:t>
      </w:r>
    </w:p>
    <w:p>
      <w:pPr>
        <w:pStyle w:val="0"/>
        <w:widowControl w:val="0"/>
        <w:spacing w:after="0" w:afterLines="0" w:afterAutospacing="0" w:line="240" w:lineRule="auto"/>
        <w:ind w:left="-35" w:leftChars="0" w:right="-56" w:rightChars="0" w:firstLine="210" w:firstLine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(2) </w:t>
      </w:r>
      <w:r>
        <w:rPr>
          <w:rFonts w:hint="eastAsia" w:ascii="ＭＳ 明朝" w:hAnsi="ＭＳ 明朝" w:eastAsia="ＭＳ 明朝"/>
          <w:b w:val="0"/>
          <w:i w:val="0"/>
          <w:strike w:val="0"/>
          <w:color w:val="auto"/>
          <w:w w:val="100"/>
          <w:sz w:val="21"/>
          <w:u w:val="none" w:color="auto"/>
        </w:rPr>
        <w:t>引き渡した成果物に契約不適合があるとき。</w:t>
      </w:r>
    </w:p>
    <w:p>
      <w:pPr>
        <w:pStyle w:val="0"/>
        <w:widowControl w:val="0"/>
        <w:spacing w:after="0" w:afterLines="0" w:afterAutospacing="0" w:line="240" w:lineRule="auto"/>
        <w:ind w:left="-35" w:leftChars="0" w:right="-56" w:rightChars="0" w:firstLine="210" w:firstLine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(3) </w:t>
      </w:r>
      <w:r>
        <w:rPr>
          <w:rFonts w:hint="eastAsia" w:ascii="ＭＳ 明朝" w:hAnsi="ＭＳ 明朝" w:eastAsia="ＭＳ 明朝"/>
          <w:b w:val="0"/>
          <w:i w:val="0"/>
          <w:strike w:val="0"/>
          <w:color w:val="auto"/>
          <w:w w:val="100"/>
          <w:sz w:val="21"/>
          <w:u w:val="none" w:color="auto"/>
        </w:rPr>
        <w:t>第</w:t>
      </w:r>
      <w:r>
        <w:rPr>
          <w:rFonts w:hint="eastAsia" w:ascii="ＭＳ 明朝" w:hAnsi="ＭＳ 明朝" w:eastAsia="ＭＳ 明朝"/>
          <w:b w:val="0"/>
          <w:i w:val="0"/>
          <w:strike w:val="0"/>
          <w:color w:val="auto"/>
          <w:w w:val="100"/>
          <w:sz w:val="21"/>
          <w:highlight w:val="none"/>
          <w:u w:val="none" w:color="auto"/>
        </w:rPr>
        <w:t>23</w:t>
      </w:r>
      <w:r>
        <w:rPr>
          <w:rFonts w:hint="eastAsia" w:ascii="ＭＳ 明朝" w:hAnsi="ＭＳ 明朝" w:eastAsia="ＭＳ 明朝"/>
          <w:b w:val="0"/>
          <w:i w:val="0"/>
          <w:strike w:val="0"/>
          <w:color w:val="auto"/>
          <w:w w:val="100"/>
          <w:sz w:val="21"/>
          <w:highlight w:val="none"/>
          <w:u w:val="none" w:color="auto"/>
        </w:rPr>
        <w:t>条</w:t>
      </w:r>
      <w:r>
        <w:rPr>
          <w:rFonts w:hint="eastAsia" w:ascii="ＭＳ 明朝" w:hAnsi="ＭＳ 明朝" w:eastAsia="ＭＳ 明朝"/>
          <w:b w:val="0"/>
          <w:i w:val="0"/>
          <w:strike w:val="0"/>
          <w:color w:val="auto"/>
          <w:w w:val="100"/>
          <w:sz w:val="21"/>
          <w:u w:val="none" w:color="auto"/>
        </w:rPr>
        <w:t>の規定により，業務の完了後にこの契約が解除されたとき。</w:t>
      </w:r>
    </w:p>
    <w:p>
      <w:pPr>
        <w:pStyle w:val="0"/>
        <w:widowControl w:val="0"/>
        <w:spacing w:after="0" w:afterLines="0" w:afterAutospacing="0" w:line="240" w:lineRule="auto"/>
        <w:ind w:left="420" w:leftChars="100" w:right="-56" w:rightChars="0" w:hanging="210" w:hanging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(4) </w:t>
      </w:r>
      <w:r>
        <w:rPr>
          <w:rFonts w:hint="eastAsia" w:ascii="ＭＳ 明朝" w:hAnsi="ＭＳ 明朝" w:eastAsia="ＭＳ 明朝"/>
          <w:b w:val="0"/>
          <w:i w:val="0"/>
          <w:strike w:val="0"/>
          <w:color w:val="auto"/>
          <w:w w:val="100"/>
          <w:sz w:val="21"/>
          <w:u w:val="none" w:color="auto"/>
        </w:rPr>
        <w:t>前３号に掲げる場合のほか，債務の本旨に従った履行をしないとき又は債務の履行が不能であるとき。</w:t>
      </w:r>
    </w:p>
    <w:p>
      <w:pPr>
        <w:pStyle w:val="0"/>
        <w:widowControl w:val="0"/>
        <w:spacing w:after="0" w:afterLines="0" w:afterAutospacing="0" w:line="240" w:lineRule="auto"/>
        <w:ind w:left="240" w:leftChars="0" w:right="-56" w:rightChars="0" w:hanging="23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２　次のいずれかに該当するときは，前項の損害の賠償に代えて，受託者は，委託金額の</w:t>
      </w:r>
      <w:r>
        <w:rPr>
          <w:rFonts w:hint="eastAsia" w:ascii="ＭＳ 明朝" w:hAnsi="ＭＳ 明朝" w:eastAsia="ＭＳ 明朝"/>
          <w:b w:val="0"/>
          <w:i w:val="0"/>
          <w:strike w:val="0"/>
          <w:color w:val="auto"/>
          <w:w w:val="100"/>
          <w:sz w:val="21"/>
          <w:u w:val="none" w:color="auto"/>
        </w:rPr>
        <w:t>10</w:t>
      </w:r>
      <w:r>
        <w:rPr>
          <w:rFonts w:hint="eastAsia" w:ascii="ＭＳ 明朝" w:hAnsi="ＭＳ 明朝" w:eastAsia="ＭＳ 明朝"/>
          <w:b w:val="0"/>
          <w:i w:val="0"/>
          <w:strike w:val="0"/>
          <w:color w:val="auto"/>
          <w:w w:val="100"/>
          <w:sz w:val="21"/>
          <w:u w:val="none" w:color="auto"/>
        </w:rPr>
        <w:t>分の１に相当する額を違約金として委託者の指定する期間内に支払わなければならない。</w:t>
      </w:r>
    </w:p>
    <w:p>
      <w:pPr>
        <w:pStyle w:val="0"/>
        <w:widowControl w:val="0"/>
        <w:spacing w:after="0" w:afterLines="0" w:afterAutospacing="0" w:line="240" w:lineRule="auto"/>
        <w:ind w:left="0" w:leftChars="0" w:right="-56" w:rightChars="0" w:firstLine="210" w:firstLine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(1) </w:t>
      </w:r>
      <w:r>
        <w:rPr>
          <w:rFonts w:hint="eastAsia" w:ascii="ＭＳ 明朝" w:hAnsi="ＭＳ 明朝" w:eastAsia="ＭＳ 明朝"/>
          <w:b w:val="0"/>
          <w:i w:val="0"/>
          <w:strike w:val="0"/>
          <w:color w:val="auto"/>
          <w:w w:val="100"/>
          <w:sz w:val="21"/>
          <w:u w:val="none" w:color="auto"/>
        </w:rPr>
        <w:t>第</w:t>
      </w:r>
      <w:r>
        <w:rPr>
          <w:rFonts w:hint="eastAsia" w:ascii="ＭＳ 明朝" w:hAnsi="ＭＳ 明朝" w:eastAsia="ＭＳ 明朝"/>
          <w:b w:val="0"/>
          <w:i w:val="0"/>
          <w:strike w:val="0"/>
          <w:color w:val="auto"/>
          <w:w w:val="100"/>
          <w:sz w:val="21"/>
          <w:highlight w:val="none"/>
          <w:u w:val="none" w:color="auto"/>
        </w:rPr>
        <w:t>23</w:t>
      </w:r>
      <w:r>
        <w:rPr>
          <w:rFonts w:hint="eastAsia" w:ascii="ＭＳ 明朝" w:hAnsi="ＭＳ 明朝" w:eastAsia="ＭＳ 明朝"/>
          <w:b w:val="0"/>
          <w:i w:val="0"/>
          <w:strike w:val="0"/>
          <w:color w:val="auto"/>
          <w:w w:val="100"/>
          <w:sz w:val="21"/>
          <w:highlight w:val="none"/>
          <w:u w:val="none" w:color="auto"/>
        </w:rPr>
        <w:t>条の</w:t>
      </w:r>
      <w:r>
        <w:rPr>
          <w:rFonts w:hint="eastAsia" w:ascii="ＭＳ 明朝" w:hAnsi="ＭＳ 明朝" w:eastAsia="ＭＳ 明朝"/>
          <w:b w:val="0"/>
          <w:i w:val="0"/>
          <w:strike w:val="0"/>
          <w:color w:val="auto"/>
          <w:w w:val="100"/>
          <w:sz w:val="21"/>
          <w:u w:val="none" w:color="auto"/>
        </w:rPr>
        <w:t>規定により業務の完了前にこの契約が解除されたとき。</w:t>
      </w:r>
    </w:p>
    <w:p>
      <w:pPr>
        <w:pStyle w:val="0"/>
        <w:widowControl w:val="0"/>
        <w:spacing w:after="0" w:afterLines="0" w:afterAutospacing="0" w:line="240" w:lineRule="auto"/>
        <w:ind w:left="420" w:leftChars="100" w:right="-56" w:rightChars="0" w:hanging="210" w:hanging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(2) </w:t>
      </w:r>
      <w:r>
        <w:rPr>
          <w:rFonts w:hint="eastAsia" w:ascii="ＭＳ 明朝" w:hAnsi="ＭＳ 明朝" w:eastAsia="ＭＳ 明朝"/>
          <w:b w:val="0"/>
          <w:i w:val="0"/>
          <w:strike w:val="0"/>
          <w:color w:val="auto"/>
          <w:w w:val="100"/>
          <w:sz w:val="21"/>
          <w:u w:val="none" w:color="auto"/>
        </w:rPr>
        <w:t>業務の完了前に，受託者がその債務の履行を拒否し，又は受託者の責めに帰すべき事由によって受託者の債務について履行不能となったとき。</w:t>
      </w:r>
    </w:p>
    <w:p>
      <w:pPr>
        <w:pStyle w:val="0"/>
        <w:widowControl w:val="0"/>
        <w:spacing w:after="0" w:afterLines="0" w:afterAutospacing="0" w:line="240" w:lineRule="auto"/>
        <w:ind w:left="-20" w:right="-56" w:firstLine="26"/>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３　次に掲げる者がこの契約を解除した場合は，前項第２号に該当する場合とみなす。</w:t>
      </w:r>
    </w:p>
    <w:p>
      <w:pPr>
        <w:pStyle w:val="0"/>
        <w:widowControl w:val="0"/>
        <w:spacing w:after="0" w:afterLines="0" w:afterAutospacing="0" w:line="240" w:lineRule="auto"/>
        <w:ind w:left="420" w:leftChars="100" w:right="-56" w:rightChars="0" w:hanging="210" w:hanging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(1) </w:t>
      </w:r>
      <w:r>
        <w:rPr>
          <w:rFonts w:hint="eastAsia" w:ascii="ＭＳ 明朝" w:hAnsi="ＭＳ 明朝" w:eastAsia="ＭＳ 明朝"/>
          <w:b w:val="0"/>
          <w:i w:val="0"/>
          <w:strike w:val="0"/>
          <w:color w:val="auto"/>
          <w:w w:val="100"/>
          <w:sz w:val="21"/>
          <w:u w:val="none" w:color="auto"/>
        </w:rPr>
        <w:t>受託者について破産手続開始の決定があった場合において，破産法（平成</w:t>
      </w:r>
      <w:r>
        <w:rPr>
          <w:rFonts w:hint="eastAsia" w:ascii="ＭＳ 明朝" w:hAnsi="ＭＳ 明朝" w:eastAsia="ＭＳ 明朝"/>
          <w:b w:val="0"/>
          <w:i w:val="0"/>
          <w:strike w:val="0"/>
          <w:color w:val="auto"/>
          <w:w w:val="100"/>
          <w:sz w:val="21"/>
          <w:u w:val="none" w:color="auto"/>
        </w:rPr>
        <w:t>16</w:t>
      </w:r>
      <w:r>
        <w:rPr>
          <w:rFonts w:hint="eastAsia" w:ascii="ＭＳ 明朝" w:hAnsi="ＭＳ 明朝" w:eastAsia="ＭＳ 明朝"/>
          <w:b w:val="0"/>
          <w:i w:val="0"/>
          <w:strike w:val="0"/>
          <w:color w:val="auto"/>
          <w:w w:val="100"/>
          <w:sz w:val="21"/>
          <w:u w:val="none" w:color="auto"/>
        </w:rPr>
        <w:t>年法律第</w:t>
      </w:r>
      <w:r>
        <w:rPr>
          <w:rFonts w:hint="eastAsia" w:ascii="ＭＳ 明朝" w:hAnsi="ＭＳ 明朝" w:eastAsia="ＭＳ 明朝"/>
          <w:b w:val="0"/>
          <w:i w:val="0"/>
          <w:strike w:val="0"/>
          <w:color w:val="auto"/>
          <w:w w:val="100"/>
          <w:sz w:val="21"/>
          <w:u w:val="none" w:color="auto"/>
        </w:rPr>
        <w:t>75</w:t>
      </w:r>
      <w:r>
        <w:rPr>
          <w:rFonts w:hint="eastAsia" w:ascii="ＭＳ 明朝" w:hAnsi="ＭＳ 明朝" w:eastAsia="ＭＳ 明朝"/>
          <w:b w:val="0"/>
          <w:i w:val="0"/>
          <w:strike w:val="0"/>
          <w:color w:val="auto"/>
          <w:w w:val="100"/>
          <w:sz w:val="21"/>
          <w:u w:val="none" w:color="auto"/>
        </w:rPr>
        <w:t>号）の規定により選任された破産管財人</w:t>
      </w:r>
    </w:p>
    <w:p>
      <w:pPr>
        <w:pStyle w:val="0"/>
        <w:widowControl w:val="0"/>
        <w:spacing w:after="0" w:afterLines="0" w:afterAutospacing="0" w:line="240" w:lineRule="auto"/>
        <w:ind w:left="420" w:leftChars="100" w:right="-56" w:rightChars="0" w:hanging="210" w:hanging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(2) </w:t>
      </w:r>
      <w:r>
        <w:rPr>
          <w:rFonts w:hint="eastAsia" w:ascii="ＭＳ 明朝" w:hAnsi="ＭＳ 明朝" w:eastAsia="ＭＳ 明朝"/>
          <w:b w:val="0"/>
          <w:i w:val="0"/>
          <w:strike w:val="0"/>
          <w:color w:val="auto"/>
          <w:w w:val="100"/>
          <w:sz w:val="21"/>
          <w:u w:val="none" w:color="auto"/>
        </w:rPr>
        <w:t>受託者について更生手続開始の決定があった場合において，会社更生法（平成</w:t>
      </w:r>
      <w:r>
        <w:rPr>
          <w:rFonts w:hint="eastAsia" w:ascii="ＭＳ 明朝" w:hAnsi="ＭＳ 明朝" w:eastAsia="ＭＳ 明朝"/>
          <w:b w:val="0"/>
          <w:i w:val="0"/>
          <w:strike w:val="0"/>
          <w:color w:val="auto"/>
          <w:w w:val="100"/>
          <w:sz w:val="21"/>
          <w:u w:val="none" w:color="auto"/>
        </w:rPr>
        <w:t>14</w:t>
      </w:r>
      <w:r>
        <w:rPr>
          <w:rFonts w:hint="eastAsia" w:ascii="ＭＳ 明朝" w:hAnsi="ＭＳ 明朝" w:eastAsia="ＭＳ 明朝"/>
          <w:b w:val="0"/>
          <w:i w:val="0"/>
          <w:strike w:val="0"/>
          <w:color w:val="auto"/>
          <w:w w:val="100"/>
          <w:sz w:val="21"/>
          <w:u w:val="none" w:color="auto"/>
        </w:rPr>
        <w:t>年法律第</w:t>
      </w:r>
      <w:r>
        <w:rPr>
          <w:rFonts w:hint="eastAsia" w:ascii="ＭＳ 明朝" w:hAnsi="ＭＳ 明朝" w:eastAsia="ＭＳ 明朝"/>
          <w:b w:val="0"/>
          <w:i w:val="0"/>
          <w:strike w:val="0"/>
          <w:color w:val="auto"/>
          <w:w w:val="100"/>
          <w:sz w:val="21"/>
          <w:u w:val="none" w:color="auto"/>
        </w:rPr>
        <w:t>154</w:t>
      </w:r>
      <w:r>
        <w:rPr>
          <w:rFonts w:hint="eastAsia" w:ascii="ＭＳ 明朝" w:hAnsi="ＭＳ 明朝" w:eastAsia="ＭＳ 明朝"/>
          <w:b w:val="0"/>
          <w:i w:val="0"/>
          <w:strike w:val="0"/>
          <w:color w:val="auto"/>
          <w:w w:val="100"/>
          <w:sz w:val="21"/>
          <w:u w:val="none" w:color="auto"/>
        </w:rPr>
        <w:t>号）の規定により選任された管財人</w:t>
      </w:r>
    </w:p>
    <w:p>
      <w:pPr>
        <w:pStyle w:val="0"/>
        <w:widowControl w:val="0"/>
        <w:spacing w:after="0" w:afterLines="0" w:afterAutospacing="0" w:line="240" w:lineRule="auto"/>
        <w:ind w:left="420" w:leftChars="100" w:right="-56" w:rightChars="0" w:hanging="210" w:hanging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(3) </w:t>
      </w:r>
      <w:r>
        <w:rPr>
          <w:rFonts w:hint="eastAsia" w:ascii="ＭＳ 明朝" w:hAnsi="ＭＳ 明朝" w:eastAsia="ＭＳ 明朝"/>
          <w:b w:val="0"/>
          <w:i w:val="0"/>
          <w:strike w:val="0"/>
          <w:color w:val="auto"/>
          <w:w w:val="100"/>
          <w:sz w:val="21"/>
          <w:u w:val="none" w:color="auto"/>
        </w:rPr>
        <w:t>受託者について再生手続開始の決定があった場合において，民事再生法（平成</w:t>
      </w:r>
      <w:r>
        <w:rPr>
          <w:rFonts w:hint="eastAsia" w:ascii="ＭＳ 明朝" w:hAnsi="ＭＳ 明朝" w:eastAsia="ＭＳ 明朝"/>
          <w:b w:val="0"/>
          <w:i w:val="0"/>
          <w:strike w:val="0"/>
          <w:color w:val="auto"/>
          <w:w w:val="100"/>
          <w:sz w:val="21"/>
          <w:u w:val="none" w:color="auto"/>
        </w:rPr>
        <w:t>11</w:t>
      </w:r>
      <w:r>
        <w:rPr>
          <w:rFonts w:hint="eastAsia" w:ascii="ＭＳ 明朝" w:hAnsi="ＭＳ 明朝" w:eastAsia="ＭＳ 明朝"/>
          <w:b w:val="0"/>
          <w:i w:val="0"/>
          <w:strike w:val="0"/>
          <w:color w:val="auto"/>
          <w:w w:val="100"/>
          <w:sz w:val="21"/>
          <w:u w:val="none" w:color="auto"/>
        </w:rPr>
        <w:t>年法律第</w:t>
      </w:r>
      <w:r>
        <w:rPr>
          <w:rFonts w:hint="eastAsia" w:ascii="ＭＳ 明朝" w:hAnsi="ＭＳ 明朝" w:eastAsia="ＭＳ 明朝"/>
          <w:b w:val="0"/>
          <w:i w:val="0"/>
          <w:strike w:val="0"/>
          <w:color w:val="auto"/>
          <w:w w:val="100"/>
          <w:sz w:val="21"/>
          <w:u w:val="none" w:color="auto"/>
        </w:rPr>
        <w:t>225</w:t>
      </w:r>
      <w:r>
        <w:rPr>
          <w:rFonts w:hint="eastAsia" w:ascii="ＭＳ 明朝" w:hAnsi="ＭＳ 明朝" w:eastAsia="ＭＳ 明朝"/>
          <w:b w:val="0"/>
          <w:i w:val="0"/>
          <w:strike w:val="0"/>
          <w:color w:val="auto"/>
          <w:w w:val="100"/>
          <w:sz w:val="21"/>
          <w:u w:val="none" w:color="auto"/>
        </w:rPr>
        <w:t>号）第２条第２号に規定する再生債務者等</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４　第１項各号又は第２項各号に規定する場合（前項の規定により第２項第２号に該当する場合とみなされる場合を除く。）がこの契約及び取引上の社会通念に照らして受託者の責めに帰することができない事由によるものであるときは，第１項及び第２項の規定は適用しない。</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５　第１項第１号に掲げる場合に該当し，委託者が同項の規定により損害の賠償を請求する場合の請求額は，遅延日数に応じ，年</w:t>
      </w:r>
      <w:r>
        <w:rPr>
          <w:rFonts w:hint="eastAsia" w:ascii="ＭＳ 明朝" w:hAnsi="ＭＳ 明朝" w:eastAsia="ＭＳ 明朝"/>
          <w:b w:val="0"/>
          <w:i w:val="0"/>
          <w:strike w:val="0"/>
          <w:color w:val="auto"/>
          <w:w w:val="100"/>
          <w:sz w:val="21"/>
          <w:u w:val="none" w:color="auto"/>
        </w:rPr>
        <w:t>3.0</w:t>
      </w:r>
      <w:r>
        <w:rPr>
          <w:rFonts w:hint="eastAsia" w:ascii="ＭＳ 明朝" w:hAnsi="ＭＳ 明朝" w:eastAsia="ＭＳ 明朝"/>
          <w:b w:val="0"/>
          <w:i w:val="0"/>
          <w:strike w:val="0"/>
          <w:color w:val="auto"/>
          <w:w w:val="100"/>
          <w:sz w:val="21"/>
          <w:u w:val="none" w:color="auto"/>
        </w:rPr>
        <w:t>パーセントの割合で計算した額とする。</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６　第２項の場合（</w:t>
      </w:r>
      <w:r>
        <w:rPr>
          <w:rFonts w:hint="eastAsia" w:ascii="ＭＳ 明朝" w:hAnsi="ＭＳ 明朝" w:eastAsia="ＭＳ 明朝"/>
          <w:b w:val="0"/>
          <w:i w:val="0"/>
          <w:strike w:val="0"/>
          <w:color w:val="auto"/>
          <w:w w:val="100"/>
          <w:sz w:val="21"/>
          <w:highlight w:val="none"/>
          <w:u w:val="none" w:color="auto"/>
        </w:rPr>
        <w:t>第</w:t>
      </w:r>
      <w:r>
        <w:rPr>
          <w:rFonts w:hint="eastAsia" w:ascii="ＭＳ 明朝" w:hAnsi="ＭＳ 明朝" w:eastAsia="ＭＳ 明朝"/>
          <w:b w:val="0"/>
          <w:i w:val="0"/>
          <w:strike w:val="0"/>
          <w:color w:val="auto"/>
          <w:w w:val="100"/>
          <w:sz w:val="21"/>
          <w:highlight w:val="none"/>
          <w:u w:val="none" w:color="auto"/>
        </w:rPr>
        <w:t>23</w:t>
      </w:r>
      <w:r>
        <w:rPr>
          <w:rFonts w:hint="eastAsia" w:ascii="ＭＳ 明朝" w:hAnsi="ＭＳ 明朝" w:eastAsia="ＭＳ 明朝"/>
          <w:b w:val="0"/>
          <w:i w:val="0"/>
          <w:strike w:val="0"/>
          <w:color w:val="auto"/>
          <w:w w:val="100"/>
          <w:sz w:val="21"/>
          <w:highlight w:val="none"/>
          <w:u w:val="none" w:color="auto"/>
        </w:rPr>
        <w:t>条</w:t>
      </w:r>
      <w:r>
        <w:rPr>
          <w:rFonts w:hint="eastAsia" w:ascii="ＭＳ 明朝" w:hAnsi="ＭＳ 明朝" w:eastAsia="ＭＳ 明朝"/>
          <w:b w:val="0"/>
          <w:i w:val="0"/>
          <w:strike w:val="0"/>
          <w:color w:val="auto"/>
          <w:w w:val="100"/>
          <w:sz w:val="21"/>
          <w:u w:val="none" w:color="auto"/>
        </w:rPr>
        <w:t>第５号から第</w:t>
      </w:r>
      <w:r>
        <w:rPr>
          <w:rFonts w:hint="eastAsia" w:ascii="ＭＳ 明朝" w:hAnsi="ＭＳ 明朝" w:eastAsia="ＭＳ 明朝"/>
          <w:b w:val="0"/>
          <w:i w:val="0"/>
          <w:strike w:val="0"/>
          <w:color w:val="auto"/>
          <w:w w:val="100"/>
          <w:sz w:val="21"/>
          <w:u w:val="none" w:color="auto"/>
        </w:rPr>
        <w:t>11</w:t>
      </w:r>
      <w:r>
        <w:rPr>
          <w:rFonts w:hint="eastAsia" w:ascii="ＭＳ 明朝" w:hAnsi="ＭＳ 明朝" w:eastAsia="ＭＳ 明朝"/>
          <w:b w:val="0"/>
          <w:i w:val="0"/>
          <w:strike w:val="0"/>
          <w:color w:val="auto"/>
          <w:w w:val="100"/>
          <w:sz w:val="21"/>
          <w:u w:val="none" w:color="auto"/>
        </w:rPr>
        <w:t>号までの規定によりこの契約が解除された場合を除く。）において，第７条の規定により契約保証金の納付又はこれに代わる担保の提供が行われているときは，委託者は，当該契約保証金又は担保をもって同項の違約金に充当することができる。</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（秘密の保持等）</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color w:val="auto"/>
          <w:sz w:val="21"/>
        </w:rPr>
        <w:t>第</w:t>
      </w:r>
      <w:r>
        <w:rPr>
          <w:rFonts w:hint="eastAsia" w:ascii="ＭＳ 明朝" w:hAnsi="ＭＳ 明朝" w:eastAsia="ＭＳ 明朝"/>
          <w:color w:val="auto"/>
          <w:sz w:val="21"/>
        </w:rPr>
        <w:t>27</w:t>
      </w:r>
      <w:r>
        <w:rPr>
          <w:rFonts w:hint="eastAsia" w:ascii="ＭＳ 明朝" w:hAnsi="ＭＳ 明朝" w:eastAsia="ＭＳ 明朝"/>
          <w:color w:val="auto"/>
          <w:sz w:val="21"/>
        </w:rPr>
        <w:t>条　受託者は，この契約の履行に関して知り得た秘密を漏らしてはならない。</w:t>
      </w:r>
      <w:r>
        <w:rPr>
          <w:rFonts w:hint="eastAsia" w:ascii="ＭＳ 明朝" w:hAnsi="ＭＳ 明朝" w:eastAsia="ＭＳ 明朝"/>
          <w:b w:val="0"/>
          <w:i w:val="0"/>
          <w:strike w:val="0"/>
          <w:color w:val="auto"/>
          <w:w w:val="100"/>
          <w:sz w:val="21"/>
          <w:u w:val="none" w:color="auto"/>
        </w:rPr>
        <w:t>この契約が終了し，又は解除された後においても，同様とする。</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２　受託者は，委託者の承諾なく，成果品（未完成の成果物及び業務を行う上で得られた記録等を含む。）を他人に閲覧させ，複写させ，又は譲渡してはならない。</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（個人情報の保護）</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第</w:t>
      </w:r>
      <w:r>
        <w:rPr>
          <w:rFonts w:hint="eastAsia" w:ascii="ＭＳ 明朝" w:hAnsi="ＭＳ 明朝" w:eastAsia="ＭＳ 明朝"/>
          <w:b w:val="0"/>
          <w:i w:val="0"/>
          <w:strike w:val="0"/>
          <w:color w:val="auto"/>
          <w:w w:val="100"/>
          <w:sz w:val="21"/>
          <w:u w:val="none" w:color="auto"/>
        </w:rPr>
        <w:t>28</w:t>
      </w:r>
      <w:r>
        <w:rPr>
          <w:rFonts w:hint="eastAsia" w:ascii="ＭＳ 明朝" w:hAnsi="ＭＳ 明朝" w:eastAsia="ＭＳ 明朝"/>
          <w:b w:val="0"/>
          <w:i w:val="0"/>
          <w:strike w:val="0"/>
          <w:color w:val="auto"/>
          <w:w w:val="100"/>
          <w:sz w:val="21"/>
          <w:u w:val="none" w:color="auto"/>
        </w:rPr>
        <w:t>条</w:t>
      </w:r>
      <w:r>
        <w:rPr>
          <w:rFonts w:hint="eastAsia" w:ascii="ＭＳ 明朝" w:hAnsi="ＭＳ 明朝" w:eastAsia="ＭＳ 明朝"/>
          <w:b w:val="0"/>
          <w:i w:val="0"/>
          <w:strike w:val="0"/>
          <w:color w:val="auto"/>
          <w:w w:val="100"/>
          <w:sz w:val="21"/>
          <w:u w:val="none" w:color="auto"/>
        </w:rPr>
        <w:t xml:space="preserve">  </w:t>
      </w:r>
      <w:r>
        <w:rPr>
          <w:rFonts w:hint="eastAsia" w:ascii="ＭＳ 明朝" w:hAnsi="ＭＳ 明朝" w:eastAsia="ＭＳ 明朝"/>
          <w:b w:val="0"/>
          <w:i w:val="0"/>
          <w:strike w:val="0"/>
          <w:color w:val="auto"/>
          <w:w w:val="100"/>
          <w:sz w:val="21"/>
          <w:u w:val="none" w:color="auto"/>
        </w:rPr>
        <w:t>受託者は，この契約による業務を処理するための個人情報の取扱いについては，別記「個人情報取扱特記事項」を遵守しなければならない。</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（契約書作成費用の負担）</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w:t>
      </w:r>
      <w:r>
        <w:rPr>
          <w:rFonts w:hint="eastAsia" w:ascii="ＭＳ 明朝" w:hAnsi="ＭＳ 明朝" w:eastAsia="ＭＳ 明朝"/>
          <w:color w:val="auto"/>
          <w:sz w:val="21"/>
        </w:rPr>
        <w:t>29</w:t>
      </w:r>
      <w:r>
        <w:rPr>
          <w:rFonts w:hint="eastAsia" w:ascii="ＭＳ 明朝" w:hAnsi="ＭＳ 明朝" w:eastAsia="ＭＳ 明朝"/>
          <w:color w:val="auto"/>
          <w:sz w:val="21"/>
        </w:rPr>
        <w:t>条　この契約（変更契約書を含む。）の締結に必要な費用は，全て受託者の負担とする。</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（補則）</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w:t>
      </w:r>
      <w:r>
        <w:rPr>
          <w:rFonts w:hint="eastAsia" w:ascii="ＭＳ 明朝" w:hAnsi="ＭＳ 明朝" w:eastAsia="ＭＳ 明朝"/>
          <w:color w:val="auto"/>
          <w:sz w:val="21"/>
        </w:rPr>
        <w:t>30</w:t>
      </w:r>
      <w:r>
        <w:rPr>
          <w:rFonts w:hint="eastAsia" w:ascii="ＭＳ 明朝" w:hAnsi="ＭＳ 明朝" w:eastAsia="ＭＳ 明朝"/>
          <w:color w:val="auto"/>
          <w:sz w:val="21"/>
        </w:rPr>
        <w:t>条　この契約に定めのない事項については，笠岡市契約規則（平成</w:t>
      </w:r>
      <w:r>
        <w:rPr>
          <w:rFonts w:hint="eastAsia" w:ascii="ＭＳ 明朝" w:hAnsi="ＭＳ 明朝" w:eastAsia="ＭＳ 明朝"/>
          <w:color w:val="auto"/>
          <w:sz w:val="21"/>
        </w:rPr>
        <w:t>19</w:t>
      </w:r>
      <w:r>
        <w:rPr>
          <w:rFonts w:hint="eastAsia" w:ascii="ＭＳ 明朝" w:hAnsi="ＭＳ 明朝" w:eastAsia="ＭＳ 明朝"/>
          <w:color w:val="auto"/>
          <w:sz w:val="21"/>
        </w:rPr>
        <w:t>年笠岡市規則第</w:t>
      </w:r>
      <w:r>
        <w:rPr>
          <w:rFonts w:hint="eastAsia" w:ascii="ＭＳ 明朝" w:hAnsi="ＭＳ 明朝" w:eastAsia="ＭＳ 明朝"/>
          <w:color w:val="auto"/>
          <w:sz w:val="21"/>
        </w:rPr>
        <w:t>11</w:t>
      </w:r>
      <w:r>
        <w:rPr>
          <w:rFonts w:hint="eastAsia" w:ascii="ＭＳ 明朝" w:hAnsi="ＭＳ 明朝" w:eastAsia="ＭＳ 明朝"/>
          <w:color w:val="auto"/>
          <w:sz w:val="21"/>
        </w:rPr>
        <w:t>号）の定めるところにより，同規則にも定めのない事項については，必要に応じて委託者及び受託者が協議して定める。</w:t>
      </w:r>
    </w:p>
    <w:p>
      <w:pPr>
        <w:pStyle w:val="0"/>
        <w:spacing w:line="240" w:lineRule="auto"/>
        <w:rPr>
          <w:rFonts w:hint="eastAsia" w:ascii="ＭＳ 明朝" w:hAnsi="ＭＳ 明朝" w:eastAsia="ＭＳ 明朝"/>
          <w:color w:val="auto"/>
          <w:sz w:val="21"/>
        </w:rPr>
      </w:pP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　この契約の締結の証として本書２通を作成し，当事者記名押印の上，各自１通を保有する。</w:t>
      </w:r>
    </w:p>
    <w:p>
      <w:pPr>
        <w:pStyle w:val="0"/>
        <w:spacing w:line="240" w:lineRule="auto"/>
        <w:rPr>
          <w:rFonts w:hint="eastAsia" w:ascii="ＭＳ 明朝" w:hAnsi="ＭＳ 明朝" w:eastAsia="ＭＳ 明朝"/>
          <w:color w:val="auto"/>
          <w:sz w:val="21"/>
        </w:rPr>
      </w:pPr>
    </w:p>
    <w:p>
      <w:pPr>
        <w:pStyle w:val="0"/>
        <w:rPr>
          <w:rFonts w:hint="eastAsia" w:ascii="ＭＳ 明朝" w:hAnsi="ＭＳ 明朝" w:eastAsia="ＭＳ 明朝"/>
          <w:color w:val="auto"/>
          <w:sz w:val="21"/>
        </w:rPr>
      </w:pPr>
    </w:p>
    <w:p>
      <w:pPr>
        <w:pStyle w:val="0"/>
        <w:rPr>
          <w:rFonts w:hint="eastAsia" w:ascii="ＭＳ 明朝" w:hAnsi="ＭＳ 明朝" w:eastAsia="ＭＳ 明朝"/>
          <w:color w:val="auto"/>
          <w:sz w:val="21"/>
        </w:rPr>
      </w:pPr>
    </w:p>
    <w:p>
      <w:pPr>
        <w:pStyle w:val="0"/>
        <w:rPr>
          <w:rFonts w:hint="eastAsia" w:ascii="ＭＳ 明朝" w:hAnsi="ＭＳ 明朝" w:eastAsia="ＭＳ 明朝"/>
          <w:color w:val="auto"/>
          <w:sz w:val="21"/>
        </w:rPr>
      </w:pP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　令和　　年　　月　　日</w:t>
      </w:r>
    </w:p>
    <w:p>
      <w:pPr>
        <w:pStyle w:val="0"/>
        <w:rPr>
          <w:rFonts w:hint="eastAsia" w:ascii="ＭＳ 明朝" w:hAnsi="ＭＳ 明朝" w:eastAsia="ＭＳ 明朝"/>
          <w:color w:val="auto"/>
          <w:sz w:val="21"/>
        </w:rPr>
      </w:pPr>
    </w:p>
    <w:p>
      <w:pPr>
        <w:pStyle w:val="0"/>
        <w:jc w:val="left"/>
        <w:rPr>
          <w:rFonts w:hint="eastAsia" w:ascii="ＭＳ 明朝" w:hAnsi="ＭＳ 明朝" w:eastAsia="ＭＳ 明朝"/>
          <w:highlight w:val="none"/>
        </w:rPr>
      </w:pPr>
      <w:r>
        <w:rPr>
          <w:rFonts w:hint="eastAsia" w:ascii="ＭＳ 明朝" w:hAnsi="ＭＳ 明朝" w:eastAsia="ＭＳ 明朝"/>
          <w:color w:val="auto"/>
          <w:sz w:val="21"/>
        </w:rPr>
        <w:t>　　　　　　　　　　　委託者　　　　</w:t>
      </w:r>
      <w:r>
        <w:rPr>
          <w:rFonts w:hint="eastAsia" w:ascii="ＭＳ 明朝" w:hAnsi="ＭＳ 明朝" w:eastAsia="ＭＳ 明朝"/>
          <w:highlight w:val="none"/>
        </w:rPr>
        <w:t>岡山県笠岡市十一番町４番地１</w:t>
      </w:r>
    </w:p>
    <w:p>
      <w:pPr>
        <w:pStyle w:val="0"/>
        <w:rPr>
          <w:rFonts w:hint="eastAsia" w:ascii="ＭＳ 明朝" w:hAnsi="ＭＳ 明朝" w:eastAsia="ＭＳ 明朝"/>
          <w:color w:val="auto"/>
          <w:sz w:val="21"/>
        </w:rPr>
      </w:pPr>
      <w:r>
        <w:rPr>
          <w:rFonts w:hint="eastAsia" w:ascii="ＭＳ 明朝" w:hAnsi="ＭＳ 明朝" w:eastAsia="ＭＳ 明朝"/>
          <w:highlight w:val="none"/>
        </w:rPr>
        <w:t>　　　　　　　　　　　　　　　　　　笠岡市下水道事業</w:t>
      </w: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　　　　　　　　　　　　　　　　　　笠岡市長　　栗　尾　　典　子　　　</w:t>
      </w:r>
      <w:r>
        <w:rPr>
          <w:rFonts w:hint="eastAsia"/>
        </w:rPr>
        <w:fldChar w:fldCharType="begin"/>
      </w:r>
      <w:r>
        <w:rPr>
          <w:rFonts w:hint="eastAsia"/>
        </w:rPr>
        <w:instrText>eq \o\ac(</w:instrText>
      </w:r>
      <w:r>
        <w:rPr>
          <w:rFonts w:hint="eastAsia" w:ascii="ＭＳ 明朝" w:hAnsi="ＭＳ 明朝" w:eastAsia="ＭＳ 明朝"/>
          <w:color w:val="auto"/>
          <w:sz w:val="21"/>
        </w:rPr>
        <w:instrText>○</w:instrText>
      </w:r>
      <w:r>
        <w:rPr>
          <w:rFonts w:hint="eastAsia"/>
        </w:rPr>
        <w:instrText>,</w:instrText>
      </w:r>
      <w:r>
        <w:rPr>
          <w:rFonts w:hint="eastAsia" w:ascii="ＭＳ 明朝" w:hAnsi="ＭＳ 明朝" w:eastAsia="ＭＳ 明朝"/>
          <w:color w:val="auto"/>
          <w:position w:val="1"/>
          <w:sz w:val="21"/>
        </w:rPr>
        <w:instrText>印</w:instrText>
      </w:r>
      <w:r>
        <w:rPr>
          <w:rFonts w:hint="eastAsia"/>
        </w:rPr>
        <w:instrText>)</w:instrText>
      </w:r>
      <w:r>
        <w:rPr>
          <w:rFonts w:hint="eastAsia"/>
        </w:rPr>
        <w:fldChar w:fldCharType="end"/>
      </w:r>
    </w:p>
    <w:p>
      <w:pPr>
        <w:pStyle w:val="0"/>
        <w:rPr>
          <w:rFonts w:hint="eastAsia" w:ascii="ＭＳ 明朝" w:hAnsi="ＭＳ 明朝" w:eastAsia="ＭＳ 明朝"/>
          <w:color w:val="auto"/>
          <w:sz w:val="21"/>
        </w:rPr>
      </w:pP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　　　　　　　　　　　受託者　　　　住所又は所在地</w:t>
      </w: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　　　　　　　　　　　　　　　　　　</w:t>
      </w:r>
      <w:r>
        <w:rPr>
          <w:rFonts w:hint="eastAsia" w:ascii="ＭＳ 明朝" w:hAnsi="ＭＳ 明朝" w:eastAsia="ＭＳ 明朝"/>
          <w:color w:val="auto"/>
          <w:spacing w:val="21"/>
          <w:kern w:val="0"/>
          <w:sz w:val="21"/>
          <w:fitText w:val="1470" w:id="1"/>
        </w:rPr>
        <w:t>商号又は名</w:t>
      </w:r>
      <w:r>
        <w:rPr>
          <w:rFonts w:hint="eastAsia" w:ascii="ＭＳ 明朝" w:hAnsi="ＭＳ 明朝" w:eastAsia="ＭＳ 明朝"/>
          <w:color w:val="auto"/>
          <w:kern w:val="0"/>
          <w:sz w:val="21"/>
          <w:fitText w:val="1470" w:id="1"/>
        </w:rPr>
        <w:t>称</w:t>
      </w: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　　　　　　　　　　　　　　　　　　</w:t>
      </w:r>
      <w:r>
        <w:rPr>
          <w:rFonts w:hint="eastAsia" w:ascii="ＭＳ 明朝" w:hAnsi="ＭＳ 明朝" w:eastAsia="ＭＳ 明朝"/>
          <w:color w:val="auto"/>
          <w:spacing w:val="52"/>
          <w:kern w:val="0"/>
          <w:sz w:val="21"/>
          <w:fitText w:val="1470" w:id="2"/>
        </w:rPr>
        <w:t>代表者氏</w:t>
      </w:r>
      <w:r>
        <w:rPr>
          <w:rFonts w:hint="eastAsia" w:ascii="ＭＳ 明朝" w:hAnsi="ＭＳ 明朝" w:eastAsia="ＭＳ 明朝"/>
          <w:color w:val="auto"/>
          <w:spacing w:val="2"/>
          <w:kern w:val="0"/>
          <w:sz w:val="21"/>
          <w:fitText w:val="1470" w:id="2"/>
        </w:rPr>
        <w:t>名</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　　　</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　　　</w:t>
      </w:r>
      <w:r>
        <w:rPr>
          <w:rFonts w:hint="eastAsia"/>
        </w:rPr>
        <w:fldChar w:fldCharType="begin"/>
      </w:r>
      <w:r>
        <w:rPr>
          <w:rFonts w:hint="eastAsia"/>
        </w:rPr>
        <w:instrText>eq \o\ac(</w:instrText>
      </w:r>
      <w:r>
        <w:rPr>
          <w:rFonts w:hint="eastAsia" w:ascii="ＭＳ 明朝" w:hAnsi="ＭＳ 明朝" w:eastAsia="ＭＳ 明朝"/>
          <w:color w:val="auto"/>
          <w:sz w:val="21"/>
        </w:rPr>
        <w:instrText>○</w:instrText>
      </w:r>
      <w:r>
        <w:rPr>
          <w:rFonts w:hint="eastAsia"/>
        </w:rPr>
        <w:instrText>,</w:instrText>
      </w:r>
      <w:r>
        <w:rPr>
          <w:rFonts w:hint="eastAsia" w:ascii="ＭＳ 明朝" w:hAnsi="ＭＳ 明朝" w:eastAsia="ＭＳ 明朝"/>
          <w:color w:val="auto"/>
          <w:position w:val="1"/>
          <w:sz w:val="21"/>
        </w:rPr>
        <w:instrText>印</w:instrText>
      </w:r>
      <w:r>
        <w:rPr>
          <w:rFonts w:hint="eastAsia"/>
        </w:rPr>
        <w:instrText>)</w:instrText>
      </w:r>
      <w:r>
        <w:rPr>
          <w:rFonts w:hint="eastAsia"/>
        </w:rPr>
        <w:fldChar w:fldCharType="end"/>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br w:type="page"/>
      </w:r>
      <w:r>
        <w:rPr>
          <w:rFonts w:hint="eastAsia" w:ascii="ＭＳ 明朝" w:hAnsi="ＭＳ 明朝" w:eastAsia="ＭＳ 明朝"/>
          <w:color w:val="auto"/>
          <w:sz w:val="21"/>
        </w:rPr>
        <w:t>別記</w:t>
      </w:r>
    </w:p>
    <w:p>
      <w:pPr>
        <w:pStyle w:val="0"/>
        <w:jc w:val="center"/>
        <w:rPr>
          <w:rFonts w:hint="eastAsia" w:ascii="ＭＳ 明朝" w:hAnsi="ＭＳ 明朝" w:eastAsia="ＭＳ 明朝"/>
          <w:color w:val="auto"/>
          <w:sz w:val="21"/>
        </w:rPr>
      </w:pPr>
      <w:r>
        <w:rPr>
          <w:rFonts w:hint="eastAsia" w:ascii="ＭＳ 明朝" w:hAnsi="ＭＳ 明朝" w:eastAsia="ＭＳ 明朝"/>
          <w:color w:val="auto"/>
          <w:sz w:val="21"/>
        </w:rPr>
        <w:t>個人情報取扱特記事項</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（基本的事項）</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第１　受託者は，笠岡市個人情報の保護に関する法律施行条例，笠岡市個人情報の保護に関する法律施行条例施行規則及び笠岡市情報セキュリティポリシーを遵守しなければならない。また，受託者は，個人情報（個人に関する情報であって，特定の個人を識別することができると認められるもの。以下同じ）の保護の重要性を認識し，この契約による業務の実施に当たっては，個人の権利利益を侵害することのないよう，個人情報の取扱いを適正に行わなければならない。</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（秘密の保持）</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第２　受託者は，この契約による業務に関して知り得た個人情報を他に漏らしてはならない。この契約が終了し，又は解除された後においても同様とする。</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（収集の制限）</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第３　受託者は，この契約による業務を行うために個人情報を収集するときは，その業務の目的を明確にし，目的を達成するために必要な範囲内で，適法かつ公正な手段により行わなければならない。</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（個人情報取扱担当者の指定）</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第４　受託者は，個人情報を取り扱う者（以下「取扱担当者」という。）及びその役割を明確化するため，取扱担当者を別に定める様式により委託者に報告しなければならない。</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（適正管理）</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第５　受託者は，この契約による業務に関して知り得た個人情報の漏えい，滅失及びき損の防止その他の個人情報の適正な管理のために必要な措置を講じなければならない。</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（利用及び提供の禁止）</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第６　受託者は，委託者の指示又は承認があることを除き，この契約による業務に関して知り得た個人情報を，契約の目的以外に利用し，又は第三者に提供してはならない。</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（複写又は複製の禁止）</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第７　受託者は，委託者の承諾があるときを除き，この契約による業務を処理するために委託者から提供を受けた個人情報が記録された資料等を複写し，又は複製してはならない。</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（再委託の禁止）</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第８　受託者は，委託者が承諾したときを除き，この契約による個人情報を取り扱う業務を第三者に委託してはならない。</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（記録資料の返還等）</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第９　受託者は，この契約による業務を行うため，委託者から提供を受け，又は自らが収集し，若しくは作成した個人情報が記録された資料等は，業務完了後直ちに委託者に返還し，若しくは引き渡し，又は復元不可能な手段で削除又は廃棄するものとする。ただし，削除又は廃棄した場合は，その旨を記載した証明書を委託者に提出しなければならない。</w:t>
      </w:r>
    </w:p>
    <w:p>
      <w:pPr>
        <w:pStyle w:val="0"/>
        <w:spacing w:line="240" w:lineRule="auto"/>
        <w:jc w:val="left"/>
        <w:rPr>
          <w:rFonts w:hint="eastAsia" w:ascii="ＭＳ 明朝" w:hAnsi="ＭＳ 明朝" w:eastAsia="ＭＳ 明朝"/>
          <w:color w:val="auto"/>
          <w:sz w:val="21"/>
        </w:rPr>
      </w:pPr>
      <w:r>
        <w:rPr>
          <w:rFonts w:hint="eastAsia" w:ascii="ＭＳ 明朝" w:hAnsi="ＭＳ 明朝" w:eastAsia="ＭＳ 明朝"/>
          <w:color w:val="auto"/>
          <w:sz w:val="21"/>
        </w:rPr>
        <w:t>（個人情報の運搬）</w:t>
      </w:r>
    </w:p>
    <w:p>
      <w:pPr>
        <w:pStyle w:val="0"/>
        <w:spacing w:line="240" w:lineRule="auto"/>
        <w:jc w:val="left"/>
        <w:rPr>
          <w:rFonts w:hint="eastAsia" w:ascii="ＭＳ 明朝" w:hAnsi="ＭＳ 明朝" w:eastAsia="ＭＳ 明朝"/>
          <w:color w:val="auto"/>
          <w:sz w:val="21"/>
        </w:rPr>
      </w:pPr>
      <w:r>
        <w:rPr>
          <w:rFonts w:hint="eastAsia" w:ascii="ＭＳ 明朝" w:hAnsi="ＭＳ 明朝" w:eastAsia="ＭＳ 明朝"/>
          <w:color w:val="auto"/>
          <w:sz w:val="21"/>
        </w:rPr>
        <w:t>第１０　受託者は，この契約による業務を処理するため，又は業務完了後において個人情報が記録された資料等を運搬するときは，個人情報の漏えい，紛失又は滅失等を防止するため，受託者の責任において，授受が確実な方法により運搬しなければならない。</w:t>
      </w:r>
    </w:p>
    <w:p>
      <w:pPr>
        <w:pStyle w:val="0"/>
        <w:spacing w:line="240" w:lineRule="auto"/>
        <w:jc w:val="left"/>
        <w:rPr>
          <w:rFonts w:hint="eastAsia" w:ascii="ＭＳ 明朝" w:hAnsi="ＭＳ 明朝" w:eastAsia="ＭＳ 明朝"/>
          <w:color w:val="auto"/>
          <w:sz w:val="21"/>
        </w:rPr>
      </w:pPr>
      <w:r>
        <w:rPr>
          <w:rFonts w:hint="eastAsia" w:ascii="ＭＳ 明朝" w:hAnsi="ＭＳ 明朝" w:eastAsia="ＭＳ 明朝"/>
          <w:color w:val="auto"/>
          <w:sz w:val="21"/>
        </w:rPr>
        <w:t>（調査）</w:t>
      </w:r>
    </w:p>
    <w:p>
      <w:pPr>
        <w:pStyle w:val="0"/>
        <w:spacing w:line="240" w:lineRule="auto"/>
        <w:jc w:val="left"/>
        <w:rPr>
          <w:rFonts w:hint="eastAsia" w:ascii="ＭＳ 明朝" w:hAnsi="ＭＳ 明朝" w:eastAsia="ＭＳ 明朝"/>
          <w:color w:val="auto"/>
          <w:sz w:val="21"/>
        </w:rPr>
      </w:pPr>
      <w:r>
        <w:rPr>
          <w:rFonts w:hint="eastAsia" w:ascii="ＭＳ 明朝" w:hAnsi="ＭＳ 明朝" w:eastAsia="ＭＳ 明朝"/>
          <w:color w:val="auto"/>
          <w:sz w:val="21"/>
        </w:rPr>
        <w:t>第１１　委託者は，受託者がこの契約による業務を行うに当たり，取り扱っている個人情報の状況について，随時調査することができる。</w:t>
      </w:r>
    </w:p>
    <w:p>
      <w:pPr>
        <w:pStyle w:val="0"/>
        <w:spacing w:line="240" w:lineRule="auto"/>
        <w:jc w:val="left"/>
        <w:rPr>
          <w:rFonts w:hint="eastAsia" w:ascii="ＭＳ 明朝" w:hAnsi="ＭＳ 明朝" w:eastAsia="ＭＳ 明朝"/>
          <w:color w:val="auto"/>
          <w:sz w:val="21"/>
        </w:rPr>
      </w:pPr>
      <w:r>
        <w:rPr>
          <w:rFonts w:hint="eastAsia" w:ascii="ＭＳ 明朝" w:hAnsi="ＭＳ 明朝" w:eastAsia="ＭＳ 明朝"/>
          <w:color w:val="auto"/>
          <w:sz w:val="21"/>
        </w:rPr>
        <w:t>（事故報告）</w:t>
      </w:r>
    </w:p>
    <w:p>
      <w:pPr>
        <w:pStyle w:val="0"/>
        <w:spacing w:line="240" w:lineRule="auto"/>
        <w:jc w:val="left"/>
        <w:rPr>
          <w:rFonts w:hint="eastAsia" w:ascii="ＭＳ 明朝" w:hAnsi="ＭＳ 明朝" w:eastAsia="ＭＳ 明朝"/>
          <w:color w:val="auto"/>
          <w:sz w:val="21"/>
        </w:rPr>
      </w:pPr>
      <w:r>
        <w:rPr>
          <w:rFonts w:hint="eastAsia" w:ascii="ＭＳ 明朝" w:hAnsi="ＭＳ 明朝" w:eastAsia="ＭＳ 明朝"/>
          <w:color w:val="auto"/>
          <w:sz w:val="21"/>
        </w:rPr>
        <w:t>第１２　受託者は，この契約に違反する事態が生じ，又は生じるおそれのあることを知ったときは，速やかに委託者に報告し，委託者の指示に従うものとする。</w:t>
      </w:r>
    </w:p>
    <w:p>
      <w:pPr>
        <w:pStyle w:val="0"/>
        <w:widowControl w:val="0"/>
        <w:spacing w:before="37" w:beforeLines="0" w:beforeAutospacing="0" w:after="0" w:afterLines="0" w:afterAutospacing="0" w:line="240" w:lineRule="auto"/>
        <w:ind w:left="-14" w:leftChars="0" w:right="-56" w:rightChars="0" w:firstLine="1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（契約解除）</w:t>
      </w:r>
    </w:p>
    <w:p>
      <w:pPr>
        <w:pStyle w:val="0"/>
        <w:widowControl w:val="0"/>
        <w:spacing w:before="37" w:beforeLines="0" w:beforeAutospacing="0" w:after="0" w:afterLines="0" w:afterAutospacing="0" w:line="240" w:lineRule="auto"/>
        <w:ind w:left="-14" w:leftChars="0" w:right="-56" w:rightChars="0" w:firstLine="1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第１３　委託者は，受託者が第１から第１２までに定める義務を履行しない場合は，この契約に関連する業務の全部又は一部を解除することができる。</w:t>
      </w:r>
    </w:p>
    <w:p>
      <w:pPr>
        <w:pStyle w:val="0"/>
        <w:widowControl w:val="0"/>
        <w:spacing w:before="37" w:beforeLines="0" w:beforeAutospacing="0" w:after="0" w:afterLines="0" w:afterAutospacing="0" w:line="240" w:lineRule="auto"/>
        <w:ind w:left="-14" w:leftChars="0" w:right="-56" w:rightChars="0" w:firstLine="1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２　受託者は，前項の規定による解除により損害を受けた場合においても，委託者に対して，その損害の賠償を請求することはできないものとする。</w:t>
      </w:r>
    </w:p>
    <w:p>
      <w:pPr>
        <w:pStyle w:val="0"/>
        <w:widowControl w:val="0"/>
        <w:spacing w:before="37" w:beforeLines="0" w:beforeAutospacing="0" w:after="0" w:afterLines="0" w:afterAutospacing="0" w:line="240" w:lineRule="auto"/>
        <w:ind w:left="-14" w:leftChars="0" w:right="-56" w:rightChars="0" w:firstLine="1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（損害賠償）</w:t>
      </w:r>
    </w:p>
    <w:p>
      <w:pPr>
        <w:pStyle w:val="0"/>
        <w:widowControl w:val="0"/>
        <w:spacing w:before="37" w:beforeLines="0" w:beforeAutospacing="0" w:after="0" w:afterLines="0" w:afterAutospacing="0" w:line="240" w:lineRule="auto"/>
        <w:ind w:left="-14" w:leftChars="0" w:right="-56" w:rightChars="0" w:firstLine="1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第１４　受託者の故意又は過失の有無を問わず，受託者がこの契約の内容に違反し，又は怠ったことにより，委託者に対する損害を発生させた場合は，受託者は，委託者に対して，その損害を賠償しなければならない。</w:t>
      </w:r>
    </w:p>
    <w:p>
      <w:pPr>
        <w:pStyle w:val="0"/>
        <w:spacing w:line="240" w:lineRule="auto"/>
        <w:jc w:val="left"/>
        <w:rPr>
          <w:rFonts w:hint="eastAsia" w:ascii="ＭＳ 明朝" w:hAnsi="ＭＳ 明朝" w:eastAsia="ＭＳ 明朝"/>
          <w:color w:val="auto"/>
          <w:sz w:val="21"/>
        </w:rPr>
      </w:pPr>
    </w:p>
    <w:p>
      <w:pPr>
        <w:pStyle w:val="0"/>
        <w:spacing w:line="240" w:lineRule="auto"/>
        <w:jc w:val="left"/>
        <w:rPr>
          <w:rFonts w:hint="eastAsia" w:ascii="ＭＳ 明朝" w:hAnsi="ＭＳ 明朝" w:eastAsia="ＭＳ 明朝"/>
          <w:color w:val="auto"/>
          <w:sz w:val="21"/>
        </w:rPr>
      </w:pPr>
      <w:r>
        <w:rPr>
          <w:rFonts w:hint="eastAsia" w:ascii="ＭＳ 明朝" w:hAnsi="ＭＳ 明朝" w:eastAsia="ＭＳ 明朝"/>
          <w:color w:val="auto"/>
          <w:sz w:val="21"/>
        </w:rPr>
        <w:t>上記事項のほかに疑義が生じた場合は，委託者受託者が協議の上定めることとする。</w:t>
      </w:r>
    </w:p>
    <w:p>
      <w:pPr>
        <w:pStyle w:val="0"/>
        <w:spacing w:line="240" w:lineRule="auto"/>
        <w:rPr>
          <w:rFonts w:hint="eastAsia" w:ascii="ＭＳ 明朝" w:hAnsi="ＭＳ 明朝" w:eastAsia="ＭＳ 明朝"/>
          <w:color w:val="auto"/>
          <w:sz w:val="21"/>
        </w:rPr>
      </w:pPr>
    </w:p>
    <w:sectPr>
      <w:headerReference r:id="rId6" w:type="even"/>
      <w:headerReference r:id="rId7" w:type="default"/>
      <w:footerReference r:id="rId8" w:type="even"/>
      <w:footerReference r:id="rId9" w:type="default"/>
      <w:headerReference r:id="rId5" w:type="first"/>
      <w:pgSz w:w="11907" w:h="16840"/>
      <w:pgMar w:top="1418" w:right="1418" w:bottom="1418" w:left="1418" w:header="851" w:footer="992" w:gutter="0"/>
      <w:cols w:space="720"/>
      <w:titlePg w:val="1"/>
      <w:textDirection w:val="lrTb"/>
      <w:docGrid w:type="lines" w:linePitch="378" w:charSpace="5690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CenturyOldst">
    <w:panose1 w:val="00000000000000000000"/>
    <w:charset w:val="00"/>
    <w:family w:val="roman"/>
    <w:notTrueType/>
    <w:pitch w:val="variable"/>
    <w:sig w:usb0="00000000" w:usb1="00000000" w:usb2="00000000" w:usb3="00000000" w:csb0="FF000000" w:csb1="00000000"/>
  </w:font>
  <w:font w:name="Courier New">
    <w:panose1 w:val="00000000000000000000"/>
    <w:charset w:val="00"/>
    <w:family w:val="modern"/>
    <w:notTrueType/>
    <w:pitch w:val="fixed"/>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r>
      <w:rPr>
        <w:rFonts w:hint="eastAsia" w:ascii="ＭＳ 明朝" w:hAnsi="ＭＳ 明朝" w:eastAsia="ＭＳ 明朝"/>
      </w:rPr>
      <w:t>200</w:t>
    </w:r>
    <w:r>
      <w:rPr>
        <w:rFonts w:hint="eastAsia"/>
      </w:rPr>
      <w:t>以上（前金有）</w:t>
    </w: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oNotTrackMoves/>
  <w:defaultTabStop w:val="840"/>
  <w:drawingGridHorizontalSpacing w:val="244"/>
  <w:drawingGridVerticalSpacing w:val="189"/>
  <w:displayHorizontalDrawingGridEvery w:val="0"/>
  <w:displayVerticalDrawingGridEvery w:val="2"/>
  <w:characterSpacingControl w:val="compressPunctuation"/>
  <w:savePreviewPicture/>
  <w:hdrShapeDefaults>
    <o:shapelayout v:ext="edi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kern w:val="2"/>
      <w:sz w:val="21"/>
    </w:rPr>
  </w:style>
  <w:style w:type="paragraph" w:styleId="19">
    <w:name w:val="Balloon Text"/>
    <w:basedOn w:val="0"/>
    <w:next w:val="19"/>
    <w:link w:val="20"/>
    <w:uiPriority w:val="0"/>
    <w:semiHidden/>
    <w:rPr>
      <w:rFonts w:ascii="Arial" w:hAnsi="Arial" w:eastAsia="ＭＳ ゴシック"/>
      <w:sz w:val="18"/>
    </w:rPr>
  </w:style>
  <w:style w:type="character" w:styleId="20" w:customStyle="1">
    <w:name w:val="吹き出し (文字)"/>
    <w:next w:val="20"/>
    <w:link w:val="19"/>
    <w:uiPriority w:val="0"/>
    <w:rPr>
      <w:rFonts w:ascii="Arial" w:hAnsi="Arial" w:eastAsia="ＭＳ ゴシック"/>
      <w:kern w:val="2"/>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footer" Target="footer1.xml" /><Relationship Id="rId9" Type="http://schemas.openxmlformats.org/officeDocument/2006/relationships/footer" Target="footer2.xml" /><Relationship Id="rId10"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2526</TotalTime>
  <Pages>12</Pages>
  <Words>119</Words>
  <Characters>12509</Characters>
  <Application>JUST Note</Application>
  <Lines>424</Lines>
  <Paragraphs>208</Paragraphs>
  <CharactersWithSpaces>12946</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J19016</dc:creator>
  <cp:lastModifiedBy>G22016</cp:lastModifiedBy>
  <cp:lastPrinted>2023-02-22T07:06:00Z</cp:lastPrinted>
  <dcterms:created xsi:type="dcterms:W3CDTF">2021-06-09T12:04:00Z</dcterms:created>
  <dcterms:modified xsi:type="dcterms:W3CDTF">2026-08-26T05:40:11Z</dcterms:modified>
  <cp:revision>209</cp:revision>
</cp:coreProperties>
</file>