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rPr>
      </w:pPr>
      <w:r>
        <w:rPr>
          <w:rFonts w:hint="eastAsia"/>
          <w:color w:val="auto"/>
        </w:rPr>
        <w:t>令和８年度井笠圏域振興協議会結婚推進事業企画立案及び運営業務　仕様書</w:t>
      </w:r>
    </w:p>
    <w:p>
      <w:pPr>
        <w:pStyle w:val="0"/>
        <w:rPr>
          <w:rFonts w:hint="eastAsia"/>
        </w:rPr>
      </w:pPr>
    </w:p>
    <w:p>
      <w:pPr>
        <w:pStyle w:val="0"/>
        <w:rPr>
          <w:rFonts w:hint="eastAsia"/>
        </w:rPr>
      </w:pPr>
      <w:r>
        <w:rPr>
          <w:rFonts w:hint="eastAsia"/>
        </w:rPr>
        <w:t>１　業務名</w:t>
      </w:r>
    </w:p>
    <w:p>
      <w:pPr>
        <w:pStyle w:val="0"/>
        <w:rPr>
          <w:rFonts w:hint="eastAsia"/>
        </w:rPr>
      </w:pPr>
      <w:r>
        <w:rPr>
          <w:rFonts w:hint="eastAsia"/>
        </w:rPr>
        <w:t>　　</w:t>
      </w:r>
      <w:r>
        <w:rPr>
          <w:rFonts w:hint="eastAsia"/>
          <w:color w:val="auto"/>
        </w:rPr>
        <w:t>　井笠圏域振興協議会結婚推進事業企画立案及び運営業務</w:t>
      </w:r>
    </w:p>
    <w:p>
      <w:pPr>
        <w:pStyle w:val="0"/>
        <w:rPr>
          <w:rFonts w:hint="eastAsia"/>
        </w:rPr>
      </w:pPr>
    </w:p>
    <w:p>
      <w:pPr>
        <w:pStyle w:val="0"/>
        <w:rPr>
          <w:rFonts w:hint="eastAsia"/>
        </w:rPr>
      </w:pPr>
      <w:r>
        <w:rPr>
          <w:rFonts w:hint="eastAsia"/>
        </w:rPr>
        <w:t>２　委託期間</w:t>
      </w:r>
    </w:p>
    <w:p>
      <w:pPr>
        <w:pStyle w:val="0"/>
        <w:rPr>
          <w:rFonts w:hint="eastAsia"/>
        </w:rPr>
      </w:pPr>
      <w:r>
        <w:rPr>
          <w:rFonts w:hint="eastAsia"/>
        </w:rPr>
        <w:t>　　　契約締結日から令和</w:t>
      </w:r>
      <w:r>
        <w:rPr>
          <w:rFonts w:hint="eastAsia" w:asciiTheme="minorEastAsia" w:hAnsiTheme="minorEastAsia" w:eastAsiaTheme="minorEastAsia"/>
        </w:rPr>
        <w:t>９</w:t>
      </w:r>
      <w:r>
        <w:rPr>
          <w:rFonts w:hint="eastAsia"/>
        </w:rPr>
        <w:t>年３月</w:t>
      </w:r>
      <w:r>
        <w:rPr>
          <w:rFonts w:hint="eastAsia" w:asciiTheme="minorEastAsia" w:hAnsiTheme="minorEastAsia" w:eastAsiaTheme="minorEastAsia"/>
        </w:rPr>
        <w:t>31</w:t>
      </w:r>
      <w:r>
        <w:rPr>
          <w:rFonts w:hint="eastAsia"/>
        </w:rPr>
        <w:t>日</w:t>
      </w:r>
    </w:p>
    <w:p>
      <w:pPr>
        <w:pStyle w:val="0"/>
        <w:rPr>
          <w:rFonts w:hint="eastAsia"/>
        </w:rPr>
      </w:pPr>
    </w:p>
    <w:p>
      <w:pPr>
        <w:pStyle w:val="0"/>
        <w:rPr>
          <w:rFonts w:hint="eastAsia"/>
        </w:rPr>
      </w:pPr>
      <w:r>
        <w:rPr>
          <w:rFonts w:hint="eastAsia"/>
          <w:highlight w:val="none"/>
        </w:rPr>
        <w:t>３　業務の目的</w:t>
      </w:r>
    </w:p>
    <w:p>
      <w:pPr>
        <w:pStyle w:val="0"/>
        <w:ind w:left="420" w:hanging="420" w:hangingChars="200"/>
        <w:rPr>
          <w:rFonts w:hint="eastAsia"/>
          <w:color w:val="auto"/>
        </w:rPr>
      </w:pPr>
      <w:r>
        <w:rPr>
          <w:rFonts w:hint="eastAsia"/>
        </w:rPr>
        <w:t>　　　</w:t>
      </w:r>
      <w:r>
        <w:rPr>
          <w:rFonts w:hint="eastAsia"/>
          <w:color w:val="auto"/>
        </w:rPr>
        <w:t>井笠圏域の</w:t>
      </w:r>
      <w:r>
        <w:rPr>
          <w:rFonts w:hint="eastAsia" w:asciiTheme="minorEastAsia" w:hAnsiTheme="minorEastAsia" w:eastAsiaTheme="minorEastAsia"/>
          <w:color w:val="auto"/>
        </w:rPr>
        <w:t>３</w:t>
      </w:r>
      <w:r>
        <w:rPr>
          <w:rFonts w:hint="eastAsia"/>
          <w:color w:val="auto"/>
        </w:rPr>
        <w:t>市２町（笠岡市，井原市，浅口市，里庄町，矢掛町）において，結婚</w:t>
      </w:r>
      <w:r>
        <w:rPr>
          <w:rFonts w:hint="eastAsia"/>
          <w:strike w:val="0"/>
          <w:dstrike w:val="0"/>
          <w:color w:val="auto"/>
        </w:rPr>
        <w:t>を</w:t>
      </w:r>
      <w:r>
        <w:rPr>
          <w:rFonts w:hint="eastAsia"/>
          <w:color w:val="auto"/>
        </w:rPr>
        <w:t>希望</w:t>
      </w:r>
      <w:r>
        <w:rPr>
          <w:rFonts w:hint="eastAsia"/>
          <w:strike w:val="0"/>
          <w:dstrike w:val="0"/>
          <w:color w:val="auto"/>
        </w:rPr>
        <w:t>する</w:t>
      </w:r>
      <w:r>
        <w:rPr>
          <w:rFonts w:hint="eastAsia"/>
          <w:color w:val="auto"/>
        </w:rPr>
        <w:t>独身者</w:t>
      </w:r>
      <w:r>
        <w:rPr>
          <w:rFonts w:hint="eastAsia"/>
          <w:strike w:val="0"/>
          <w:dstrike w:val="0"/>
          <w:color w:val="auto"/>
        </w:rPr>
        <w:t>を対象に</w:t>
      </w:r>
      <w:r>
        <w:rPr>
          <w:rFonts w:hint="eastAsia"/>
          <w:color w:val="auto"/>
        </w:rPr>
        <w:t>，安心して参加できる出会いと交流の機会を創出するとともに，実生活で役立つスキルや結婚への意識向上に繋がる学びを提供することを目的とする。</w:t>
      </w:r>
    </w:p>
    <w:p>
      <w:pPr>
        <w:pStyle w:val="0"/>
        <w:ind w:left="420" w:leftChars="200" w:firstLine="210" w:firstLineChars="100"/>
        <w:rPr>
          <w:rFonts w:hint="eastAsia"/>
          <w:color w:val="auto"/>
        </w:rPr>
      </w:pPr>
      <w:r>
        <w:rPr>
          <w:rFonts w:hint="eastAsia"/>
          <w:color w:val="auto"/>
        </w:rPr>
        <w:t>併せて，出会いの機会の提供にとどまらず，出会い後も結婚に向けた継続的な行動ができるよう，必要に応じた支援を行うことで，井笠圏域における婚姻数の増加及び結婚を契機とした定住人口の増加を図り，将来的な少子化対策にも資する持続的な結婚推進を</w:t>
      </w:r>
      <w:r>
        <w:rPr>
          <w:rFonts w:hint="eastAsia"/>
          <w:strike w:val="0"/>
          <w:dstrike w:val="0"/>
          <w:color w:val="auto"/>
        </w:rPr>
        <w:t>目指す。</w:t>
      </w:r>
    </w:p>
    <w:p>
      <w:pPr>
        <w:pStyle w:val="0"/>
        <w:ind w:left="420" w:hanging="420" w:hangingChars="200"/>
        <w:rPr>
          <w:rFonts w:hint="eastAsia"/>
        </w:rPr>
      </w:pPr>
    </w:p>
    <w:p>
      <w:pPr>
        <w:pStyle w:val="0"/>
        <w:rPr>
          <w:rFonts w:hint="eastAsia"/>
        </w:rPr>
      </w:pPr>
      <w:r>
        <w:rPr>
          <w:rFonts w:hint="eastAsia"/>
          <w:highlight w:val="none"/>
        </w:rPr>
        <w:t>４　業務内容</w:t>
      </w:r>
    </w:p>
    <w:p>
      <w:pPr>
        <w:pStyle w:val="0"/>
        <w:ind w:left="420" w:hanging="420" w:hangingChars="200"/>
        <w:rPr>
          <w:rFonts w:hint="eastAsia"/>
        </w:rPr>
      </w:pPr>
      <w:r>
        <w:rPr>
          <w:rFonts w:hint="eastAsia"/>
        </w:rPr>
        <w:t>　　　</w:t>
      </w:r>
      <w:r>
        <w:rPr>
          <w:rFonts w:hint="eastAsia"/>
          <w:color w:val="auto"/>
        </w:rPr>
        <w:t>以下は本業務の項目ごとに最低限必要な要件を定めるものであり，具体的な事業の内容及び詳細は，井笠圏域振興協議会（以下，「協議会」という。）と協議</w:t>
      </w:r>
      <w:r>
        <w:rPr>
          <w:rFonts w:hint="eastAsia"/>
          <w:strike w:val="0"/>
          <w:dstrike w:val="0"/>
          <w:color w:val="auto"/>
        </w:rPr>
        <w:t>の上決定し，</w:t>
      </w:r>
      <w:r>
        <w:rPr>
          <w:rFonts w:hint="eastAsia"/>
          <w:color w:val="auto"/>
        </w:rPr>
        <w:t>実施するものとする。</w:t>
      </w:r>
    </w:p>
    <w:p>
      <w:pPr>
        <w:pStyle w:val="0"/>
        <w:ind w:left="420" w:hanging="420" w:hangingChars="200"/>
        <w:rPr>
          <w:rFonts w:hint="eastAsia"/>
        </w:rPr>
      </w:pPr>
      <w:r>
        <w:rPr>
          <w:rFonts w:hint="eastAsia"/>
          <w:highlight w:val="none"/>
        </w:rPr>
        <w:t>（１）結婚推進事業イベント事業の企画，事前準備</w:t>
      </w:r>
    </w:p>
    <w:p>
      <w:pPr>
        <w:pStyle w:val="0"/>
        <w:ind w:left="420" w:hanging="420" w:hangingChars="200"/>
        <w:rPr>
          <w:rFonts w:hint="eastAsia"/>
        </w:rPr>
      </w:pPr>
      <w:r>
        <w:rPr>
          <w:rFonts w:hint="eastAsia"/>
          <w:highlight w:val="none"/>
        </w:rPr>
        <w:t>　　①企画立案</w:t>
      </w:r>
    </w:p>
    <w:p>
      <w:pPr>
        <w:pStyle w:val="0"/>
        <w:ind w:left="630" w:hanging="630" w:hangingChars="300"/>
        <w:rPr>
          <w:rFonts w:hint="eastAsia"/>
          <w:color w:val="auto"/>
        </w:rPr>
      </w:pPr>
      <w:r>
        <w:rPr>
          <w:rFonts w:hint="eastAsia"/>
        </w:rPr>
        <w:t>　　　</w:t>
      </w:r>
      <w:r>
        <w:rPr>
          <w:rFonts w:hint="eastAsia"/>
          <w:color w:val="auto"/>
        </w:rPr>
        <w:t>　参加者</w:t>
      </w:r>
      <w:r>
        <w:rPr>
          <w:rFonts w:hint="eastAsia"/>
          <w:strike w:val="0"/>
          <w:dstrike w:val="0"/>
          <w:color w:val="auto"/>
        </w:rPr>
        <w:t>同士が</w:t>
      </w:r>
      <w:r>
        <w:rPr>
          <w:rFonts w:hint="eastAsia"/>
          <w:color w:val="auto"/>
        </w:rPr>
        <w:t>十分に交流でき，出会いの機会の創出及び今後の交際への発展に</w:t>
      </w:r>
      <w:r>
        <w:rPr>
          <w:rFonts w:hint="eastAsia"/>
          <w:strike w:val="0"/>
          <w:dstrike w:val="0"/>
          <w:color w:val="auto"/>
        </w:rPr>
        <w:t>つながる</w:t>
      </w:r>
      <w:r>
        <w:rPr>
          <w:rFonts w:hint="eastAsia"/>
          <w:color w:val="auto"/>
        </w:rPr>
        <w:t>プログラムを企画・運営すること。　</w:t>
      </w:r>
    </w:p>
    <w:p>
      <w:pPr>
        <w:pStyle w:val="0"/>
        <w:ind w:left="630" w:hanging="630" w:hangingChars="300"/>
        <w:rPr>
          <w:rFonts w:hint="eastAsia"/>
          <w:color w:val="auto"/>
        </w:rPr>
      </w:pPr>
      <w:r>
        <w:rPr>
          <w:rFonts w:hint="eastAsia"/>
          <w:color w:val="auto"/>
        </w:rPr>
        <w:t>　　　　</w:t>
      </w:r>
      <w:r>
        <w:rPr>
          <w:rFonts w:hint="eastAsia"/>
          <w:strike w:val="0"/>
          <w:dstrike w:val="0"/>
          <w:color w:val="auto"/>
        </w:rPr>
        <w:t>併せて</w:t>
      </w:r>
      <w:r>
        <w:rPr>
          <w:rFonts w:hint="eastAsia"/>
          <w:color w:val="auto"/>
        </w:rPr>
        <w:t>，井笠圏域の地域資源や季節感を</w:t>
      </w:r>
      <w:r>
        <w:rPr>
          <w:rFonts w:hint="eastAsia"/>
          <w:strike w:val="0"/>
          <w:dstrike w:val="0"/>
          <w:color w:val="auto"/>
        </w:rPr>
        <w:t>活か</w:t>
      </w:r>
      <w:r>
        <w:rPr>
          <w:rFonts w:hint="eastAsia"/>
          <w:color w:val="auto"/>
        </w:rPr>
        <w:t>した</w:t>
      </w:r>
      <w:r>
        <w:rPr>
          <w:rFonts w:hint="eastAsia"/>
          <w:strike w:val="0"/>
          <w:dstrike w:val="0"/>
          <w:color w:val="auto"/>
        </w:rPr>
        <w:t>要素</w:t>
      </w:r>
      <w:r>
        <w:rPr>
          <w:rFonts w:hint="eastAsia"/>
          <w:color w:val="auto"/>
        </w:rPr>
        <w:t>を取り入れ，参加者同士が協力して取り組</w:t>
      </w:r>
      <w:r>
        <w:rPr>
          <w:rFonts w:hint="eastAsia"/>
          <w:strike w:val="0"/>
          <w:dstrike w:val="0"/>
          <w:color w:val="auto"/>
        </w:rPr>
        <w:t>む体験型プログラム等を企画することにより，参加者が充実した時間を過ごし，</w:t>
      </w:r>
      <w:r>
        <w:rPr>
          <w:rFonts w:hint="eastAsia"/>
          <w:color w:val="auto"/>
        </w:rPr>
        <w:t>交際へ</w:t>
      </w:r>
      <w:r>
        <w:rPr>
          <w:rFonts w:hint="eastAsia"/>
          <w:strike w:val="0"/>
          <w:dstrike w:val="0"/>
          <w:color w:val="auto"/>
        </w:rPr>
        <w:t>と</w:t>
      </w:r>
      <w:r>
        <w:rPr>
          <w:rFonts w:hint="eastAsia"/>
          <w:color w:val="auto"/>
        </w:rPr>
        <w:t>発展することが期待できる</w:t>
      </w:r>
      <w:r>
        <w:rPr>
          <w:rFonts w:hint="eastAsia"/>
          <w:strike w:val="0"/>
          <w:dstrike w:val="0"/>
          <w:color w:val="auto"/>
        </w:rPr>
        <w:t>テーマ及び内容にすること</w:t>
      </w:r>
      <w:r>
        <w:rPr>
          <w:rFonts w:hint="eastAsia"/>
          <w:color w:val="auto"/>
        </w:rPr>
        <w:t>。</w:t>
      </w:r>
    </w:p>
    <w:p>
      <w:pPr>
        <w:pStyle w:val="0"/>
        <w:ind w:left="630" w:hanging="630" w:hangingChars="300"/>
        <w:rPr>
          <w:rFonts w:hint="eastAsia"/>
          <w:color w:val="auto"/>
        </w:rPr>
      </w:pPr>
      <w:r>
        <w:rPr>
          <w:rFonts w:hint="eastAsia"/>
          <w:color w:val="auto"/>
        </w:rPr>
        <w:t>　　　　また，イベント終了後においては，カップル成立者及び希望者に対して必要なサポートを提供し，結婚に向けた継続的な行動を後押しできるようにすること。</w:t>
      </w:r>
    </w:p>
    <w:p>
      <w:pPr>
        <w:pStyle w:val="0"/>
        <w:ind w:left="630" w:hanging="630" w:hangingChars="300"/>
        <w:rPr>
          <w:rFonts w:hint="eastAsia"/>
          <w:color w:val="auto"/>
        </w:rPr>
      </w:pPr>
      <w:r>
        <w:rPr>
          <w:rFonts w:hint="eastAsia"/>
          <w:color w:val="auto"/>
        </w:rPr>
        <w:t>　</w:t>
      </w:r>
      <w:r>
        <w:rPr>
          <w:rFonts w:hint="eastAsia"/>
          <w:color w:val="auto"/>
          <w:highlight w:val="none"/>
        </w:rPr>
        <w:t>　②実施時期と開催回数</w:t>
      </w:r>
    </w:p>
    <w:p>
      <w:pPr>
        <w:pStyle w:val="0"/>
        <w:ind w:left="630" w:hanging="630" w:hangingChars="300"/>
        <w:rPr>
          <w:rFonts w:hint="eastAsia"/>
          <w:color w:val="auto"/>
        </w:rPr>
      </w:pPr>
      <w:r>
        <w:rPr>
          <w:rFonts w:hint="eastAsia"/>
          <w:color w:val="auto"/>
        </w:rPr>
        <w:t>　　　　</w:t>
      </w:r>
      <w:r>
        <w:rPr>
          <w:rFonts w:hint="eastAsia" w:asciiTheme="minorEastAsia" w:hAnsiTheme="minorEastAsia" w:eastAsiaTheme="minorEastAsia"/>
          <w:strike w:val="0"/>
          <w:dstrike w:val="0"/>
          <w:color w:val="auto"/>
        </w:rPr>
        <w:t>12</w:t>
      </w:r>
      <w:r>
        <w:rPr>
          <w:rFonts w:hint="eastAsia" w:asciiTheme="minorEastAsia" w:hAnsiTheme="minorEastAsia" w:eastAsiaTheme="minorEastAsia"/>
          <w:strike w:val="0"/>
          <w:dstrike w:val="0"/>
          <w:color w:val="auto"/>
        </w:rPr>
        <w:t>月まで</w:t>
      </w:r>
      <w:r>
        <w:rPr>
          <w:rFonts w:hint="eastAsia"/>
          <w:color w:val="auto"/>
        </w:rPr>
        <w:t>の土曜日・日曜日・祝日のうち</w:t>
      </w:r>
      <w:r>
        <w:rPr>
          <w:rFonts w:hint="eastAsia" w:asciiTheme="minorEastAsia" w:hAnsiTheme="minorEastAsia" w:eastAsiaTheme="minorEastAsia"/>
          <w:color w:val="auto"/>
        </w:rPr>
        <w:t>１</w:t>
      </w:r>
      <w:r>
        <w:rPr>
          <w:rFonts w:hint="eastAsia"/>
          <w:color w:val="auto"/>
        </w:rPr>
        <w:t>回の開催。</w:t>
      </w:r>
    </w:p>
    <w:p>
      <w:pPr>
        <w:pStyle w:val="0"/>
        <w:ind w:left="630" w:hanging="630" w:hangingChars="300"/>
        <w:rPr>
          <w:rFonts w:hint="eastAsia"/>
          <w:color w:val="auto"/>
        </w:rPr>
      </w:pPr>
      <w:r>
        <w:rPr>
          <w:rFonts w:hint="eastAsia"/>
          <w:color w:val="auto"/>
        </w:rPr>
        <w:t>　　</w:t>
      </w:r>
      <w:r>
        <w:rPr>
          <w:rFonts w:hint="eastAsia"/>
          <w:color w:val="auto"/>
          <w:highlight w:val="none"/>
        </w:rPr>
        <w:t>③</w:t>
      </w:r>
      <w:r>
        <w:rPr>
          <w:rFonts w:hint="eastAsia"/>
          <w:strike w:val="0"/>
          <w:dstrike w:val="0"/>
          <w:color w:val="auto"/>
          <w:highlight w:val="none"/>
        </w:rPr>
        <w:t>募集</w:t>
      </w:r>
      <w:r>
        <w:rPr>
          <w:rFonts w:hint="eastAsia"/>
          <w:color w:val="auto"/>
          <w:highlight w:val="none"/>
        </w:rPr>
        <w:t>対象</w:t>
      </w:r>
    </w:p>
    <w:p>
      <w:pPr>
        <w:pStyle w:val="0"/>
        <w:ind w:left="630" w:hanging="630" w:hangingChars="300"/>
        <w:rPr>
          <w:rFonts w:hint="eastAsia"/>
          <w:color w:val="auto"/>
        </w:rPr>
      </w:pPr>
      <w:r>
        <w:rPr>
          <w:rFonts w:hint="eastAsia"/>
          <w:color w:val="auto"/>
        </w:rPr>
        <w:t>　　　　男女ともに結婚を希望する</w:t>
      </w:r>
      <w:r>
        <w:rPr>
          <w:rFonts w:hint="eastAsia" w:asciiTheme="minorEastAsia" w:hAnsiTheme="minorEastAsia" w:eastAsiaTheme="minorEastAsia"/>
          <w:color w:val="auto"/>
        </w:rPr>
        <w:t>35</w:t>
      </w:r>
      <w:r>
        <w:rPr>
          <w:rFonts w:hint="eastAsia"/>
          <w:color w:val="auto"/>
        </w:rPr>
        <w:t>歳までの独身者とする。</w:t>
      </w:r>
    </w:p>
    <w:p>
      <w:pPr>
        <w:pStyle w:val="0"/>
        <w:ind w:left="630" w:hanging="630" w:hangingChars="300"/>
        <w:rPr>
          <w:rFonts w:hint="eastAsia"/>
          <w:color w:val="auto"/>
        </w:rPr>
      </w:pPr>
      <w:r>
        <w:rPr>
          <w:rFonts w:hint="eastAsia"/>
          <w:color w:val="auto"/>
        </w:rPr>
        <w:t>　　　　</w:t>
      </w:r>
      <w:r>
        <w:rPr>
          <w:rFonts w:hint="eastAsia"/>
          <w:strike w:val="0"/>
          <w:dstrike w:val="0"/>
          <w:color w:val="auto"/>
        </w:rPr>
        <w:t>なお，経過調査への回答等を参加要件とすること。</w:t>
      </w:r>
    </w:p>
    <w:p>
      <w:pPr>
        <w:pStyle w:val="0"/>
        <w:ind w:left="630" w:hanging="630" w:hangingChars="300"/>
        <w:rPr>
          <w:rFonts w:hint="eastAsia"/>
          <w:color w:val="auto"/>
        </w:rPr>
      </w:pPr>
      <w:r>
        <w:rPr>
          <w:rFonts w:hint="eastAsia"/>
          <w:color w:val="auto"/>
        </w:rPr>
        <w:t>　　</w:t>
      </w:r>
      <w:r>
        <w:rPr>
          <w:rFonts w:hint="eastAsia"/>
          <w:color w:val="auto"/>
          <w:highlight w:val="none"/>
        </w:rPr>
        <w:t>④</w:t>
      </w:r>
      <w:r>
        <w:rPr>
          <w:rFonts w:hint="eastAsia"/>
          <w:strike w:val="0"/>
          <w:dstrike w:val="0"/>
          <w:color w:val="auto"/>
          <w:highlight w:val="none"/>
        </w:rPr>
        <w:t>募集</w:t>
      </w:r>
      <w:r>
        <w:rPr>
          <w:rFonts w:hint="eastAsia"/>
          <w:color w:val="auto"/>
          <w:highlight w:val="none"/>
        </w:rPr>
        <w:t>人数</w:t>
      </w:r>
    </w:p>
    <w:p>
      <w:pPr>
        <w:pStyle w:val="0"/>
        <w:ind w:left="630" w:hanging="630" w:hangingChars="300"/>
        <w:rPr>
          <w:rFonts w:hint="eastAsia"/>
          <w:color w:val="auto"/>
        </w:rPr>
      </w:pPr>
      <w:r>
        <w:rPr>
          <w:rFonts w:hint="eastAsia"/>
          <w:color w:val="auto"/>
        </w:rPr>
        <w:t>　　　　男女</w:t>
      </w:r>
      <w:r>
        <w:rPr>
          <w:rFonts w:hint="eastAsia"/>
          <w:strike w:val="0"/>
          <w:dstrike w:val="0"/>
          <w:color w:val="auto"/>
        </w:rPr>
        <w:t>各</w:t>
      </w:r>
      <w:r>
        <w:rPr>
          <w:rFonts w:hint="eastAsia" w:asciiTheme="minorEastAsia" w:hAnsiTheme="minorEastAsia" w:eastAsiaTheme="minorEastAsia"/>
          <w:color w:val="auto"/>
        </w:rPr>
        <w:t>20</w:t>
      </w:r>
      <w:r>
        <w:rPr>
          <w:rFonts w:hint="eastAsia"/>
          <w:color w:val="auto"/>
        </w:rPr>
        <w:t>人以上で，男女は同数であること。</w:t>
      </w:r>
    </w:p>
    <w:p>
      <w:pPr>
        <w:pStyle w:val="0"/>
        <w:ind w:left="420" w:hanging="420" w:hangingChars="200"/>
        <w:rPr>
          <w:rFonts w:hint="eastAsia"/>
          <w:color w:val="auto"/>
        </w:rPr>
      </w:pPr>
      <w:r>
        <w:rPr>
          <w:rFonts w:hint="eastAsia"/>
          <w:color w:val="auto"/>
        </w:rPr>
        <w:t>　　⑤イベント会場</w:t>
      </w:r>
    </w:p>
    <w:p>
      <w:pPr>
        <w:pStyle w:val="0"/>
        <w:ind w:left="420" w:hanging="420" w:hangingChars="200"/>
        <w:rPr>
          <w:rFonts w:hint="eastAsia"/>
          <w:color w:val="auto"/>
        </w:rPr>
      </w:pPr>
      <w:r>
        <w:rPr>
          <w:rFonts w:hint="eastAsia"/>
          <w:color w:val="auto"/>
        </w:rPr>
        <w:t>　　　　井笠圏域で開催すること。</w:t>
      </w:r>
    </w:p>
    <w:p>
      <w:pPr>
        <w:pStyle w:val="0"/>
        <w:ind w:left="420" w:hanging="420" w:hangingChars="200"/>
        <w:rPr>
          <w:rFonts w:hint="eastAsia"/>
          <w:strike w:val="0"/>
          <w:dstrike w:val="1"/>
          <w:color w:val="auto"/>
        </w:rPr>
      </w:pPr>
      <w:r>
        <w:rPr>
          <w:rFonts w:hint="eastAsia"/>
          <w:color w:val="auto"/>
        </w:rPr>
        <w:t>　　</w:t>
      </w:r>
      <w:r>
        <w:rPr>
          <w:rFonts w:hint="eastAsia"/>
          <w:color w:val="auto"/>
          <w:highlight w:val="none"/>
        </w:rPr>
        <w:t>⑥</w:t>
      </w:r>
      <w:r>
        <w:rPr>
          <w:rFonts w:hint="eastAsia"/>
          <w:strike w:val="0"/>
          <w:dstrike w:val="0"/>
          <w:color w:val="auto"/>
        </w:rPr>
        <w:t>イベント参加者への支援</w:t>
      </w:r>
    </w:p>
    <w:p>
      <w:pPr>
        <w:pStyle w:val="0"/>
        <w:ind w:left="630" w:hanging="630" w:hangingChars="300"/>
        <w:rPr>
          <w:rFonts w:hint="eastAsia"/>
          <w:strike w:val="0"/>
          <w:dstrike w:val="1"/>
          <w:color w:val="auto"/>
        </w:rPr>
      </w:pPr>
      <w:r>
        <w:rPr>
          <w:rFonts w:hint="eastAsia"/>
          <w:color w:val="auto"/>
        </w:rPr>
        <w:t>　　　　イベントの事前に，参加者に対して婚活に役立つアドバイスや情報提供を行うなど，安心して婚活イベントに参加できるサポートを実施すること。</w:t>
      </w:r>
    </w:p>
    <w:p>
      <w:pPr>
        <w:pStyle w:val="0"/>
        <w:ind w:left="630" w:hanging="630" w:hangingChars="300"/>
        <w:rPr>
          <w:rFonts w:hint="eastAsia"/>
          <w:color w:val="auto"/>
        </w:rPr>
      </w:pPr>
      <w:r>
        <w:rPr>
          <w:rFonts w:hint="eastAsia"/>
          <w:color w:val="auto"/>
        </w:rPr>
        <w:t>　　⑦アンケートの実施</w:t>
      </w:r>
    </w:p>
    <w:p>
      <w:pPr>
        <w:pStyle w:val="0"/>
        <w:ind w:left="630" w:hanging="630" w:hangingChars="300"/>
        <w:rPr>
          <w:rFonts w:hint="eastAsia"/>
          <w:color w:val="auto"/>
        </w:rPr>
      </w:pPr>
      <w:r>
        <w:rPr>
          <w:rFonts w:hint="eastAsia"/>
          <w:color w:val="auto"/>
        </w:rPr>
        <w:t>　　　　イベント終了後，参加者にアンケートを実施し，その結果を事業報告時に提出すること。なお，アンケート内容については，事前に協議会の確認を</w:t>
      </w:r>
      <w:r>
        <w:rPr>
          <w:rFonts w:hint="eastAsia"/>
          <w:strike w:val="0"/>
          <w:dstrike w:val="0"/>
          <w:color w:val="auto"/>
        </w:rPr>
        <w:t>得る</w:t>
      </w:r>
      <w:r>
        <w:rPr>
          <w:rFonts w:hint="eastAsia"/>
          <w:color w:val="auto"/>
        </w:rPr>
        <w:t>こと。</w:t>
      </w:r>
    </w:p>
    <w:p>
      <w:pPr>
        <w:pStyle w:val="0"/>
        <w:ind w:left="630" w:hanging="630" w:hangingChars="300"/>
        <w:rPr>
          <w:rFonts w:hint="eastAsia"/>
          <w:color w:val="auto"/>
        </w:rPr>
      </w:pPr>
      <w:r>
        <w:rPr>
          <w:rFonts w:hint="eastAsia"/>
          <w:color w:val="auto"/>
        </w:rPr>
        <w:t>　　</w:t>
      </w:r>
      <w:r>
        <w:rPr>
          <w:rFonts w:hint="eastAsia"/>
          <w:color w:val="auto"/>
          <w:highlight w:val="none"/>
        </w:rPr>
        <w:t>⑧フォローアップ</w:t>
      </w:r>
    </w:p>
    <w:p>
      <w:pPr>
        <w:pStyle w:val="0"/>
        <w:ind w:left="630" w:hanging="630" w:hangingChars="300"/>
        <w:rPr>
          <w:rFonts w:hint="eastAsia"/>
          <w:color w:val="auto"/>
        </w:rPr>
      </w:pPr>
      <w:r>
        <w:rPr>
          <w:rFonts w:hint="eastAsia"/>
          <w:color w:val="auto"/>
        </w:rPr>
        <w:t>　　　　イベント終了後，カップル成立者に対して，結婚へ向けて交際を発展させる支援を行うこと。また，交際状況等の進展を把握するために，イベント終了の</w:t>
      </w:r>
      <w:r>
        <w:rPr>
          <w:rFonts w:hint="eastAsia" w:asciiTheme="minorEastAsia" w:hAnsiTheme="minorEastAsia" w:eastAsiaTheme="minorEastAsia"/>
          <w:strike w:val="0"/>
          <w:dstrike w:val="0"/>
          <w:color w:val="auto"/>
        </w:rPr>
        <w:t>２</w:t>
      </w:r>
      <w:r>
        <w:rPr>
          <w:rFonts w:hint="eastAsia"/>
          <w:color w:val="auto"/>
        </w:rPr>
        <w:t>週間後・１カ月後，以降は１カ月ごとを目途に経過調査を行い，各調査後には，その結果を協議会へ報告する</w:t>
      </w:r>
      <w:r>
        <w:rPr>
          <w:rFonts w:hint="eastAsia"/>
          <w:strike w:val="0"/>
          <w:dstrike w:val="0"/>
          <w:color w:val="auto"/>
        </w:rPr>
        <w:t>こと。</w:t>
      </w:r>
      <w:r>
        <w:rPr>
          <w:rFonts w:hint="eastAsia"/>
          <w:color w:val="auto"/>
        </w:rPr>
        <w:t>最終的に，年間の事業報告書に進捗状況を明記し，提出すること。なお，経過調査の結果等について，委託期間終了後においても協議会からの問合せに応じること。</w:t>
      </w:r>
    </w:p>
    <w:p>
      <w:pPr>
        <w:pStyle w:val="0"/>
        <w:ind w:left="630" w:hanging="630" w:hangingChars="300"/>
        <w:rPr>
          <w:rFonts w:hint="eastAsia"/>
          <w:color w:val="auto"/>
        </w:rPr>
      </w:pPr>
      <w:r>
        <w:rPr>
          <w:rFonts w:hint="eastAsia"/>
          <w:color w:val="auto"/>
        </w:rPr>
        <w:t>　　　　また，当日カップルにならなかった参加者には婚活相談・カウンセリング等のスキルアップや結婚に向けた継続的な行動ができるような支援を受託者で設定すること。なお，経費についても見積に含めること。</w:t>
      </w:r>
    </w:p>
    <w:p>
      <w:pPr>
        <w:pStyle w:val="0"/>
        <w:ind w:left="0" w:leftChars="0" w:hanging="840" w:hangingChars="400"/>
        <w:rPr>
          <w:rFonts w:hint="eastAsia"/>
          <w:color w:val="auto"/>
        </w:rPr>
      </w:pPr>
      <w:r>
        <w:rPr>
          <w:rFonts w:hint="eastAsia"/>
          <w:color w:val="auto"/>
        </w:rPr>
        <w:t>　　　</w:t>
      </w:r>
      <w:r>
        <w:rPr>
          <w:rFonts w:hint="eastAsia"/>
          <w:strike w:val="0"/>
          <w:dstrike w:val="0"/>
          <w:color w:val="auto"/>
        </w:rPr>
        <w:t>　また，</w:t>
      </w:r>
      <w:r>
        <w:rPr>
          <w:rFonts w:hint="eastAsia"/>
          <w:color w:val="auto"/>
        </w:rPr>
        <w:t>カップル成立者</w:t>
      </w:r>
      <w:r>
        <w:rPr>
          <w:rFonts w:hint="eastAsia"/>
          <w:strike w:val="0"/>
          <w:dstrike w:val="0"/>
          <w:color w:val="auto"/>
        </w:rPr>
        <w:t>が</w:t>
      </w:r>
      <w:r>
        <w:rPr>
          <w:rFonts w:hint="eastAsia"/>
          <w:color w:val="auto"/>
        </w:rPr>
        <w:t>，成婚に至った場合には，協議会</w:t>
      </w:r>
      <w:r>
        <w:rPr>
          <w:rFonts w:hint="eastAsia"/>
          <w:strike w:val="0"/>
          <w:dstrike w:val="0"/>
          <w:color w:val="auto"/>
        </w:rPr>
        <w:t>への</w:t>
      </w:r>
      <w:r>
        <w:rPr>
          <w:rFonts w:hint="eastAsia"/>
          <w:color w:val="auto"/>
        </w:rPr>
        <w:t>報告</w:t>
      </w:r>
      <w:r>
        <w:rPr>
          <w:rFonts w:hint="eastAsia"/>
          <w:strike w:val="0"/>
          <w:dstrike w:val="0"/>
          <w:color w:val="auto"/>
        </w:rPr>
        <w:t>を促す</w:t>
      </w:r>
      <w:r>
        <w:rPr>
          <w:rFonts w:hint="eastAsia"/>
          <w:color w:val="auto"/>
        </w:rPr>
        <w:t>こと。　　</w:t>
      </w:r>
    </w:p>
    <w:p>
      <w:pPr>
        <w:pStyle w:val="0"/>
        <w:ind w:left="0" w:leftChars="0" w:hanging="840" w:hangingChars="400"/>
        <w:rPr>
          <w:rFonts w:hint="eastAsia"/>
          <w:color w:val="auto"/>
        </w:rPr>
      </w:pPr>
      <w:r>
        <w:rPr>
          <w:rFonts w:hint="eastAsia"/>
          <w:color w:val="auto"/>
          <w:highlight w:val="none"/>
        </w:rPr>
        <w:t>（２）結婚推進事業セミナーの企画，事前準備</w:t>
      </w:r>
    </w:p>
    <w:p>
      <w:pPr>
        <w:pStyle w:val="0"/>
        <w:ind w:left="420" w:hanging="420" w:hangingChars="200"/>
        <w:rPr>
          <w:rFonts w:hint="eastAsia"/>
          <w:color w:val="auto"/>
        </w:rPr>
      </w:pPr>
      <w:r>
        <w:rPr>
          <w:rFonts w:hint="eastAsia"/>
          <w:color w:val="auto"/>
        </w:rPr>
        <w:t>　　</w:t>
      </w:r>
      <w:r>
        <w:rPr>
          <w:rFonts w:hint="eastAsia"/>
          <w:color w:val="auto"/>
          <w:highlight w:val="none"/>
        </w:rPr>
        <w:t>①企画立案</w:t>
      </w:r>
    </w:p>
    <w:p>
      <w:pPr>
        <w:pStyle w:val="0"/>
        <w:ind w:left="630" w:hanging="630" w:hangingChars="300"/>
        <w:rPr>
          <w:rFonts w:hint="eastAsia"/>
          <w:color w:val="auto"/>
        </w:rPr>
      </w:pPr>
      <w:r>
        <w:rPr>
          <w:rFonts w:hint="eastAsia"/>
          <w:color w:val="auto"/>
        </w:rPr>
        <w:t>　　　　漠然と結婚を考えている若者や異性との出会いを希望しているが行動を起こせていない人等の参加を促し，コミュニケーション力やマナー，身だしなみなど，実生活で役立つスキルを高めるようなプログラムを企画・運営すること。</w:t>
      </w:r>
    </w:p>
    <w:p>
      <w:pPr>
        <w:pStyle w:val="0"/>
        <w:ind w:left="630" w:leftChars="200" w:hanging="210" w:hangingChars="100"/>
        <w:rPr>
          <w:rFonts w:hint="eastAsia"/>
          <w:color w:val="auto"/>
        </w:rPr>
      </w:pPr>
      <w:r>
        <w:rPr>
          <w:rFonts w:hint="eastAsia"/>
          <w:color w:val="auto"/>
          <w:highlight w:val="none"/>
        </w:rPr>
        <w:t>②実施時期</w:t>
      </w:r>
      <w:r>
        <w:rPr>
          <w:rFonts w:hint="eastAsia"/>
          <w:strike w:val="0"/>
          <w:dstrike w:val="0"/>
          <w:color w:val="auto"/>
        </w:rPr>
        <w:t>及び</w:t>
      </w:r>
      <w:r>
        <w:rPr>
          <w:rFonts w:hint="eastAsia"/>
          <w:color w:val="auto"/>
        </w:rPr>
        <w:t>開催回数</w:t>
      </w:r>
    </w:p>
    <w:p>
      <w:pPr>
        <w:pStyle w:val="0"/>
        <w:ind w:left="630" w:hanging="630" w:hangingChars="300"/>
        <w:rPr>
          <w:rFonts w:hint="eastAsia"/>
          <w:color w:val="auto"/>
        </w:rPr>
      </w:pPr>
      <w:r>
        <w:rPr>
          <w:rFonts w:hint="eastAsia"/>
          <w:color w:val="auto"/>
        </w:rPr>
        <w:t>　　　　１回（開催日は，イベント開催時期と</w:t>
      </w:r>
      <w:r>
        <w:rPr>
          <w:rFonts w:hint="eastAsia"/>
          <w:strike w:val="0"/>
          <w:dstrike w:val="0"/>
          <w:color w:val="auto"/>
        </w:rPr>
        <w:t>重複しない</w:t>
      </w:r>
      <w:r>
        <w:rPr>
          <w:rFonts w:hint="eastAsia"/>
          <w:color w:val="auto"/>
        </w:rPr>
        <w:t>ようにすること。）</w:t>
      </w:r>
    </w:p>
    <w:p>
      <w:pPr>
        <w:pStyle w:val="0"/>
        <w:ind w:left="630" w:hanging="630" w:hangingChars="300"/>
        <w:rPr>
          <w:rFonts w:hint="eastAsia"/>
          <w:color w:val="auto"/>
        </w:rPr>
      </w:pPr>
      <w:r>
        <w:rPr>
          <w:rFonts w:hint="eastAsia"/>
          <w:color w:val="auto"/>
        </w:rPr>
        <w:t>　</w:t>
      </w:r>
      <w:r>
        <w:rPr>
          <w:rFonts w:hint="eastAsia"/>
          <w:color w:val="auto"/>
          <w:highlight w:val="none"/>
        </w:rPr>
        <w:t>　③実施形態</w:t>
      </w:r>
    </w:p>
    <w:p>
      <w:pPr>
        <w:pStyle w:val="0"/>
        <w:ind w:left="630" w:hanging="630" w:hangingChars="300"/>
        <w:rPr>
          <w:rFonts w:hint="eastAsia"/>
          <w:color w:val="auto"/>
        </w:rPr>
      </w:pPr>
      <w:r>
        <w:rPr>
          <w:rFonts w:hint="eastAsia"/>
          <w:color w:val="auto"/>
        </w:rPr>
        <w:t>　　　　</w:t>
      </w:r>
      <w:r>
        <w:rPr>
          <w:rFonts w:hint="eastAsia"/>
          <w:strike w:val="0"/>
          <w:dstrike w:val="0"/>
          <w:color w:val="auto"/>
        </w:rPr>
        <w:t>参加</w:t>
      </w:r>
      <w:r>
        <w:rPr>
          <w:rFonts w:hint="eastAsia"/>
          <w:color w:val="auto"/>
        </w:rPr>
        <w:t>対象者や実施</w:t>
      </w:r>
      <w:r>
        <w:rPr>
          <w:rFonts w:hint="eastAsia"/>
          <w:strike w:val="0"/>
          <w:dstrike w:val="0"/>
          <w:color w:val="auto"/>
        </w:rPr>
        <w:t>内容によって，</w:t>
      </w:r>
      <w:r>
        <w:rPr>
          <w:rFonts w:hint="eastAsia"/>
          <w:color w:val="auto"/>
        </w:rPr>
        <w:t>性別や年齢別に分けて実施することも可能とする。</w:t>
      </w:r>
    </w:p>
    <w:p>
      <w:pPr>
        <w:pStyle w:val="0"/>
        <w:ind w:left="630" w:hanging="630" w:hangingChars="300"/>
        <w:rPr>
          <w:rFonts w:hint="eastAsia"/>
          <w:color w:val="auto"/>
        </w:rPr>
      </w:pPr>
      <w:r>
        <w:rPr>
          <w:rFonts w:hint="eastAsia"/>
          <w:color w:val="auto"/>
        </w:rPr>
        <w:t>　　</w:t>
      </w:r>
      <w:r>
        <w:rPr>
          <w:rFonts w:hint="eastAsia"/>
          <w:color w:val="auto"/>
          <w:highlight w:val="none"/>
        </w:rPr>
        <w:t>④募集対象</w:t>
      </w:r>
    </w:p>
    <w:p>
      <w:pPr>
        <w:pStyle w:val="0"/>
        <w:ind w:left="630" w:hanging="630" w:hangingChars="300"/>
        <w:rPr>
          <w:rFonts w:hint="eastAsia"/>
          <w:strike w:val="0"/>
          <w:dstrike w:val="1"/>
          <w:color w:val="auto"/>
        </w:rPr>
      </w:pPr>
      <w:r>
        <w:rPr>
          <w:rFonts w:hint="eastAsia"/>
          <w:color w:val="auto"/>
        </w:rPr>
        <w:t>　　　　男女ともに結婚を希望する</w:t>
      </w:r>
      <w:r>
        <w:rPr>
          <w:rFonts w:hint="eastAsia" w:asciiTheme="minorEastAsia" w:hAnsiTheme="minorEastAsia" w:eastAsiaTheme="minorEastAsia"/>
          <w:color w:val="auto"/>
        </w:rPr>
        <w:t>35</w:t>
      </w:r>
      <w:r>
        <w:rPr>
          <w:rFonts w:hint="eastAsia"/>
          <w:color w:val="auto"/>
        </w:rPr>
        <w:t>歳までの独身者とする。</w:t>
      </w:r>
    </w:p>
    <w:p>
      <w:pPr>
        <w:pStyle w:val="0"/>
        <w:ind w:left="420" w:hanging="420" w:hangingChars="200"/>
        <w:rPr>
          <w:rFonts w:hint="eastAsia"/>
          <w:color w:val="auto"/>
        </w:rPr>
      </w:pPr>
      <w:r>
        <w:rPr>
          <w:rFonts w:hint="eastAsia"/>
          <w:color w:val="auto"/>
        </w:rPr>
        <w:t>　　⑤セミナー会場</w:t>
      </w:r>
    </w:p>
    <w:p>
      <w:pPr>
        <w:pStyle w:val="0"/>
        <w:ind w:left="420" w:hanging="420" w:hangingChars="200"/>
        <w:rPr>
          <w:rFonts w:hint="eastAsia"/>
          <w:color w:val="auto"/>
        </w:rPr>
      </w:pPr>
      <w:r>
        <w:rPr>
          <w:rFonts w:hint="eastAsia"/>
          <w:color w:val="auto"/>
        </w:rPr>
        <w:t>　　　　井笠圏域で開催すること。</w:t>
      </w:r>
    </w:p>
    <w:p>
      <w:pPr>
        <w:pStyle w:val="0"/>
        <w:ind w:left="420" w:hanging="420" w:hangingChars="200"/>
        <w:rPr>
          <w:rFonts w:hint="eastAsia"/>
          <w:color w:val="auto"/>
        </w:rPr>
      </w:pPr>
      <w:r>
        <w:rPr>
          <w:rFonts w:hint="eastAsia"/>
          <w:color w:val="auto"/>
          <w:highlight w:val="none"/>
        </w:rPr>
        <w:t>（３）募集</w:t>
      </w:r>
      <w:r>
        <w:rPr>
          <w:rFonts w:hint="eastAsia"/>
          <w:color w:val="auto"/>
        </w:rPr>
        <w:t>告知，広報，申込受付</w:t>
      </w:r>
    </w:p>
    <w:p>
      <w:pPr>
        <w:pStyle w:val="0"/>
        <w:ind w:left="0" w:leftChars="0" w:hanging="630" w:hangingChars="300"/>
        <w:rPr>
          <w:rFonts w:hint="eastAsia"/>
          <w:color w:val="auto"/>
        </w:rPr>
      </w:pPr>
      <w:r>
        <w:rPr>
          <w:rFonts w:hint="eastAsia"/>
          <w:color w:val="auto"/>
        </w:rPr>
        <w:t>　　①広報活動</w:t>
      </w:r>
    </w:p>
    <w:p>
      <w:pPr>
        <w:pStyle w:val="0"/>
        <w:ind w:left="630" w:leftChars="300" w:firstLine="0" w:firstLineChars="0"/>
        <w:rPr>
          <w:rFonts w:hint="eastAsia"/>
          <w:color w:val="auto"/>
        </w:rPr>
      </w:pPr>
      <w:r>
        <w:rPr>
          <w:rFonts w:hint="eastAsia"/>
          <w:color w:val="auto"/>
        </w:rPr>
        <w:t>チラシの作成・配布，インターネット・</w:t>
      </w:r>
      <w:r>
        <w:rPr>
          <w:rFonts w:hint="eastAsia"/>
          <w:color w:val="auto"/>
        </w:rPr>
        <w:t>SNS</w:t>
      </w:r>
      <w:r>
        <w:rPr>
          <w:rFonts w:hint="eastAsia"/>
          <w:color w:val="auto"/>
        </w:rPr>
        <w:t>，自治体広報等を活用し，参加定員の集客に必要な広報を行うこと。</w:t>
      </w:r>
      <w:r>
        <w:rPr>
          <w:rFonts w:hint="eastAsia"/>
          <w:color w:val="auto"/>
          <w:highlight w:val="none"/>
        </w:rPr>
        <w:t>告知方法や広報スケジュール，使用媒体等の具体的な計画は，提案内容に含めること。</w:t>
      </w:r>
    </w:p>
    <w:p>
      <w:pPr>
        <w:pStyle w:val="0"/>
        <w:ind w:left="0" w:leftChars="0" w:hanging="630" w:hangingChars="300"/>
        <w:rPr>
          <w:rFonts w:hint="eastAsia"/>
          <w:color w:val="auto"/>
        </w:rPr>
      </w:pPr>
      <w:r>
        <w:rPr>
          <w:rFonts w:hint="eastAsia"/>
          <w:color w:val="auto"/>
        </w:rPr>
        <w:t>　　②申込受付・参加意思確認</w:t>
      </w:r>
    </w:p>
    <w:p>
      <w:pPr>
        <w:pStyle w:val="0"/>
        <w:ind w:left="630" w:leftChars="300" w:firstLine="0" w:firstLineChars="0"/>
        <w:rPr>
          <w:rFonts w:hint="eastAsia"/>
          <w:color w:val="auto"/>
        </w:rPr>
      </w:pPr>
      <w:r>
        <w:rPr>
          <w:rFonts w:hint="eastAsia"/>
          <w:color w:val="auto"/>
        </w:rPr>
        <w:t>参加予定者の申込受付を適切に管理し，ウェブ，電話，メール等の手段で参加意思を事前に確認する</w:t>
      </w:r>
      <w:r>
        <w:rPr>
          <w:rFonts w:hint="eastAsia"/>
          <w:strike w:val="0"/>
          <w:dstrike w:val="0"/>
          <w:color w:val="auto"/>
        </w:rPr>
        <w:t>ことにより</w:t>
      </w:r>
      <w:r>
        <w:rPr>
          <w:rFonts w:hint="eastAsia"/>
          <w:color w:val="auto"/>
        </w:rPr>
        <w:t>，当日キャンセル</w:t>
      </w:r>
      <w:r>
        <w:rPr>
          <w:rFonts w:hint="eastAsia"/>
          <w:strike w:val="0"/>
          <w:dstrike w:val="0"/>
          <w:color w:val="auto"/>
        </w:rPr>
        <w:t>の防止に</w:t>
      </w:r>
      <w:r>
        <w:rPr>
          <w:rFonts w:hint="eastAsia"/>
          <w:color w:val="auto"/>
        </w:rPr>
        <w:t>努めること。個人情報の取り扱いについては，適切な管理を行うこと。</w:t>
      </w:r>
    </w:p>
    <w:p>
      <w:pPr>
        <w:pStyle w:val="0"/>
        <w:ind w:left="0" w:leftChars="0" w:hanging="630" w:hangingChars="300"/>
        <w:rPr>
          <w:rFonts w:hint="eastAsia"/>
          <w:color w:val="auto"/>
        </w:rPr>
      </w:pPr>
      <w:r>
        <w:rPr>
          <w:rFonts w:hint="eastAsia"/>
          <w:color w:val="auto"/>
        </w:rPr>
        <w:t>（４）事業報告書の提出</w:t>
      </w:r>
    </w:p>
    <w:p>
      <w:pPr>
        <w:pStyle w:val="0"/>
        <w:ind w:left="630" w:leftChars="200" w:hanging="210" w:hangingChars="100"/>
        <w:rPr>
          <w:rFonts w:hint="eastAsia"/>
          <w:color w:val="auto"/>
        </w:rPr>
      </w:pPr>
      <w:r>
        <w:rPr>
          <w:rFonts w:hint="eastAsia"/>
          <w:color w:val="auto"/>
        </w:rPr>
        <w:t>　　事業報告書には，セミナー・イベントごとに</w:t>
      </w:r>
      <w:r>
        <w:rPr>
          <w:rFonts w:hint="eastAsia"/>
          <w:strike w:val="0"/>
          <w:dstrike w:val="0"/>
          <w:color w:val="auto"/>
          <w:u w:val="none" w:color="auto"/>
        </w:rPr>
        <w:t>以下の事項を記載</w:t>
      </w:r>
      <w:r>
        <w:rPr>
          <w:rFonts w:hint="eastAsia"/>
          <w:color w:val="auto"/>
        </w:rPr>
        <w:t>すること。</w:t>
      </w:r>
    </w:p>
    <w:p>
      <w:pPr>
        <w:pStyle w:val="0"/>
        <w:ind w:left="630" w:leftChars="300" w:firstLine="0" w:firstLineChars="0"/>
        <w:rPr>
          <w:rFonts w:hint="eastAsia"/>
          <w:color w:val="auto"/>
        </w:rPr>
      </w:pPr>
      <w:r>
        <w:rPr>
          <w:rFonts w:hint="eastAsia"/>
          <w:strike w:val="0"/>
          <w:dstrike w:val="0"/>
          <w:color w:val="auto"/>
        </w:rPr>
        <w:t>　</w:t>
      </w:r>
      <w:r>
        <w:rPr>
          <w:rFonts w:hint="eastAsia"/>
          <w:color w:val="auto"/>
        </w:rPr>
        <w:t>・イベント及びセミナー名称</w:t>
      </w:r>
    </w:p>
    <w:p>
      <w:pPr>
        <w:pStyle w:val="0"/>
        <w:ind w:left="630" w:leftChars="300" w:firstLine="210" w:firstLineChars="100"/>
        <w:rPr>
          <w:rFonts w:hint="eastAsia"/>
          <w:color w:val="auto"/>
        </w:rPr>
      </w:pPr>
      <w:r>
        <w:rPr>
          <w:rFonts w:hint="eastAsia"/>
          <w:color w:val="auto"/>
        </w:rPr>
        <w:t>・開催内容</w:t>
      </w:r>
    </w:p>
    <w:p>
      <w:pPr>
        <w:pStyle w:val="0"/>
        <w:ind w:left="630" w:leftChars="300" w:firstLine="210" w:firstLineChars="100"/>
        <w:rPr>
          <w:rFonts w:hint="eastAsia"/>
          <w:color w:val="auto"/>
        </w:rPr>
      </w:pPr>
      <w:r>
        <w:rPr>
          <w:rFonts w:hint="eastAsia"/>
          <w:color w:val="auto"/>
        </w:rPr>
        <w:t>・開催日及び実施会場</w:t>
      </w:r>
    </w:p>
    <w:p>
      <w:pPr>
        <w:pStyle w:val="0"/>
        <w:ind w:left="630" w:leftChars="300" w:firstLine="210" w:firstLineChars="100"/>
        <w:rPr>
          <w:rFonts w:hint="eastAsia"/>
          <w:color w:val="auto"/>
        </w:rPr>
      </w:pPr>
      <w:r>
        <w:rPr>
          <w:rFonts w:hint="eastAsia"/>
          <w:color w:val="auto"/>
        </w:rPr>
        <w:t>・申込人数</w:t>
      </w:r>
    </w:p>
    <w:p>
      <w:pPr>
        <w:pStyle w:val="0"/>
        <w:ind w:left="630" w:leftChars="300" w:firstLine="210" w:firstLineChars="100"/>
        <w:rPr>
          <w:rFonts w:hint="eastAsia"/>
          <w:color w:val="auto"/>
        </w:rPr>
      </w:pPr>
      <w:r>
        <w:rPr>
          <w:rFonts w:hint="eastAsia"/>
          <w:color w:val="auto"/>
        </w:rPr>
        <w:t>・参加人数及び参加者詳細</w:t>
      </w:r>
    </w:p>
    <w:p>
      <w:pPr>
        <w:pStyle w:val="0"/>
        <w:ind w:left="630" w:leftChars="300" w:firstLine="210" w:firstLineChars="100"/>
        <w:rPr>
          <w:rFonts w:hint="eastAsia"/>
          <w:color w:val="auto"/>
        </w:rPr>
      </w:pPr>
      <w:r>
        <w:rPr>
          <w:rFonts w:hint="eastAsia"/>
          <w:color w:val="auto"/>
        </w:rPr>
        <w:t>・状況報告（イベント進行記録，参加者の反応，カップリング成立数等）</w:t>
      </w:r>
    </w:p>
    <w:p>
      <w:pPr>
        <w:pStyle w:val="0"/>
        <w:ind w:left="1050" w:leftChars="400" w:hanging="210" w:hangingChars="100"/>
        <w:rPr>
          <w:rFonts w:hint="eastAsia"/>
          <w:color w:val="auto"/>
        </w:rPr>
      </w:pPr>
      <w:r>
        <w:rPr>
          <w:rFonts w:hint="eastAsia"/>
          <w:color w:val="auto"/>
        </w:rPr>
        <w:t>・フォローアップ状況の詳細（個別カウンセリングや経過調査の回数・期間・結果概要等）</w:t>
      </w:r>
    </w:p>
    <w:p>
      <w:pPr>
        <w:pStyle w:val="0"/>
        <w:ind w:left="630" w:leftChars="300" w:firstLine="210" w:firstLineChars="100"/>
        <w:rPr>
          <w:rFonts w:hint="eastAsia"/>
          <w:color w:val="auto"/>
        </w:rPr>
      </w:pPr>
      <w:r>
        <w:rPr>
          <w:rFonts w:hint="eastAsia"/>
          <w:color w:val="auto"/>
        </w:rPr>
        <w:t>・広報活動の内容および効果（チラシ配布数，</w:t>
      </w:r>
      <w:r>
        <w:rPr>
          <w:rFonts w:hint="eastAsia"/>
          <w:color w:val="auto"/>
        </w:rPr>
        <w:t>SNS</w:t>
      </w:r>
      <w:r>
        <w:rPr>
          <w:rFonts w:hint="eastAsia"/>
          <w:color w:val="auto"/>
        </w:rPr>
        <w:t>投稿の閲覧数，申込状況等）</w:t>
      </w:r>
    </w:p>
    <w:p>
      <w:pPr>
        <w:pStyle w:val="0"/>
        <w:ind w:left="630" w:leftChars="300" w:firstLine="210" w:firstLineChars="100"/>
        <w:rPr>
          <w:rFonts w:hint="eastAsia"/>
          <w:color w:val="auto"/>
        </w:rPr>
      </w:pPr>
      <w:r>
        <w:rPr>
          <w:rFonts w:hint="eastAsia"/>
          <w:color w:val="auto"/>
        </w:rPr>
        <w:t>・データ整理，分析方法（参加者属性やアンケート結果の集計・分析方法の概要）</w:t>
      </w:r>
    </w:p>
    <w:p>
      <w:pPr>
        <w:pStyle w:val="0"/>
        <w:ind w:left="630" w:leftChars="300" w:firstLine="210" w:firstLineChars="100"/>
        <w:rPr>
          <w:rFonts w:hint="eastAsia"/>
          <w:color w:val="auto"/>
        </w:rPr>
      </w:pPr>
      <w:r>
        <w:rPr>
          <w:rFonts w:hint="eastAsia"/>
          <w:color w:val="auto"/>
        </w:rPr>
        <w:t>・課題および改善策（次回に向けた改善点や運営上の課題等）</w:t>
      </w:r>
    </w:p>
    <w:p>
      <w:pPr>
        <w:pStyle w:val="0"/>
        <w:ind w:left="1050" w:leftChars="400" w:hanging="210" w:hangingChars="100"/>
        <w:rPr>
          <w:rFonts w:hint="eastAsia"/>
          <w:strike w:val="0"/>
          <w:dstrike w:val="1"/>
          <w:color w:val="auto"/>
        </w:rPr>
      </w:pPr>
      <w:r>
        <w:rPr>
          <w:rFonts w:hint="eastAsia"/>
          <w:color w:val="auto"/>
        </w:rPr>
        <w:t>・特記事項（状況写真，アンケート集計結果，広報物，経過調査や個別サポートに関する資料等を添付すること。作成した報告書は，任意様式で令和９年３月</w:t>
      </w:r>
      <w:r>
        <w:rPr>
          <w:rFonts w:hint="eastAsia" w:asciiTheme="minorEastAsia" w:hAnsiTheme="minorEastAsia" w:eastAsiaTheme="minorEastAsia"/>
          <w:color w:val="auto"/>
        </w:rPr>
        <w:t>31</w:t>
      </w:r>
      <w:r>
        <w:rPr>
          <w:rFonts w:hint="eastAsia"/>
          <w:color w:val="auto"/>
        </w:rPr>
        <w:t>日までに提出すること。）</w:t>
      </w:r>
    </w:p>
    <w:p>
      <w:pPr>
        <w:pStyle w:val="0"/>
        <w:ind w:left="0" w:leftChars="0" w:hanging="630" w:hangingChars="300"/>
        <w:rPr>
          <w:rFonts w:hint="eastAsia"/>
          <w:color w:val="auto"/>
        </w:rPr>
      </w:pPr>
      <w:r>
        <w:rPr>
          <w:rFonts w:hint="eastAsia"/>
          <w:color w:val="auto"/>
        </w:rPr>
        <w:t>（５）その他留意事項</w:t>
      </w:r>
    </w:p>
    <w:p>
      <w:pPr>
        <w:pStyle w:val="0"/>
        <w:ind w:left="0" w:leftChars="0" w:hanging="840" w:hangingChars="400"/>
        <w:rPr>
          <w:rFonts w:hint="eastAsia"/>
          <w:color w:val="auto"/>
        </w:rPr>
      </w:pPr>
      <w:r>
        <w:rPr>
          <w:rFonts w:hint="eastAsia"/>
          <w:color w:val="auto"/>
        </w:rPr>
        <w:t>　　　①事業実施にあたり，必要となる各種資料の作成，スタッフの確保，会場の予約，設営及び撤去，運営に必要な備品等の調達，管理等については，受託者の責任において行うものとする。</w:t>
      </w:r>
    </w:p>
    <w:p>
      <w:pPr>
        <w:pStyle w:val="0"/>
        <w:ind w:left="0" w:leftChars="0" w:hanging="840" w:hangingChars="400"/>
        <w:rPr>
          <w:rFonts w:hint="eastAsia"/>
          <w:color w:val="FF0000"/>
        </w:rPr>
      </w:pPr>
      <w:r>
        <w:rPr>
          <w:rFonts w:hint="eastAsia"/>
          <w:color w:val="auto"/>
        </w:rPr>
        <w:t>　　　②業務の遂行に当たっては，責任者を明確にし，体制を整えて臨むこと。複数の連絡体制や代理担当者も設定すること。</w:t>
      </w:r>
    </w:p>
    <w:p>
      <w:pPr>
        <w:pStyle w:val="0"/>
        <w:ind w:left="840" w:leftChars="300" w:hanging="210" w:hangingChars="100"/>
        <w:rPr>
          <w:rFonts w:hint="eastAsia"/>
          <w:color w:val="auto"/>
        </w:rPr>
      </w:pPr>
      <w:r>
        <w:rPr>
          <w:rFonts w:hint="eastAsia"/>
          <w:color w:val="auto"/>
        </w:rPr>
        <w:t>③参加料を徴収する場合，実費程度の参加しやすい料金設定となるよう配慮すること。必要に応じて，感染症対策等で発生する追加費用も考慮すること。</w:t>
      </w:r>
    </w:p>
    <w:p>
      <w:pPr>
        <w:pStyle w:val="0"/>
        <w:ind w:left="840" w:leftChars="300" w:hanging="210" w:hangingChars="100"/>
        <w:rPr>
          <w:rFonts w:hint="eastAsia"/>
          <w:color w:val="auto"/>
        </w:rPr>
      </w:pPr>
      <w:r>
        <w:rPr>
          <w:rFonts w:hint="eastAsia"/>
          <w:color w:val="auto"/>
        </w:rPr>
        <w:t>④次に掲げる費用については，委託料の算定根拠としないこと。</w:t>
      </w:r>
    </w:p>
    <w:p>
      <w:pPr>
        <w:pStyle w:val="0"/>
        <w:ind w:left="840" w:leftChars="300" w:hanging="210" w:hangingChars="100"/>
        <w:rPr>
          <w:rFonts w:hint="eastAsia"/>
          <w:color w:val="auto"/>
        </w:rPr>
      </w:pPr>
      <w:r>
        <w:rPr>
          <w:rFonts w:hint="eastAsia"/>
          <w:color w:val="auto"/>
        </w:rPr>
        <w:t>　・受託者による会合等の飲食費</w:t>
      </w:r>
    </w:p>
    <w:p>
      <w:pPr>
        <w:pStyle w:val="0"/>
        <w:ind w:left="840" w:leftChars="300" w:hanging="210" w:hangingChars="100"/>
        <w:rPr>
          <w:rFonts w:hint="eastAsia"/>
          <w:color w:val="auto"/>
        </w:rPr>
      </w:pPr>
      <w:r>
        <w:rPr>
          <w:rFonts w:hint="eastAsia"/>
          <w:color w:val="auto"/>
        </w:rPr>
        <w:t>　・個人に金銭給付を行う又は個人の負担を直接的に軽減する事業の費用</w:t>
      </w:r>
    </w:p>
    <w:p>
      <w:pPr>
        <w:pStyle w:val="0"/>
        <w:ind w:left="840" w:leftChars="300" w:hanging="210" w:hangingChars="100"/>
        <w:rPr>
          <w:rFonts w:hint="eastAsia"/>
          <w:color w:val="auto"/>
        </w:rPr>
      </w:pPr>
      <w:r>
        <w:rPr>
          <w:rFonts w:hint="eastAsia"/>
          <w:color w:val="auto"/>
        </w:rPr>
        <w:t>　・備品又は高額な消耗品の購入等の経費</w:t>
      </w:r>
    </w:p>
    <w:p>
      <w:pPr>
        <w:pStyle w:val="0"/>
        <w:ind w:left="840" w:leftChars="300" w:hanging="210" w:hangingChars="100"/>
        <w:rPr>
          <w:rFonts w:hint="eastAsia"/>
          <w:color w:val="auto"/>
        </w:rPr>
      </w:pPr>
      <w:r>
        <w:rPr>
          <w:rFonts w:hint="eastAsia"/>
          <w:color w:val="auto"/>
        </w:rPr>
        <w:t>　・イベントにおける会食等の飲食代等（参加者の個人負担とすること。）</w:t>
      </w:r>
    </w:p>
    <w:p>
      <w:pPr>
        <w:pStyle w:val="0"/>
        <w:ind w:left="840" w:leftChars="300" w:hanging="210" w:hangingChars="100"/>
        <w:rPr>
          <w:rFonts w:hint="eastAsia"/>
          <w:color w:val="auto"/>
        </w:rPr>
      </w:pPr>
      <w:r>
        <w:rPr>
          <w:rFonts w:hint="eastAsia"/>
          <w:color w:val="auto"/>
        </w:rPr>
        <w:t>　・その他，本事業と直接関係のない人件費等の費用</w:t>
      </w:r>
    </w:p>
    <w:p>
      <w:pPr>
        <w:pStyle w:val="0"/>
        <w:ind w:left="840" w:leftChars="300" w:hanging="210" w:hangingChars="100"/>
        <w:rPr>
          <w:rFonts w:hint="eastAsia"/>
          <w:color w:val="auto"/>
        </w:rPr>
      </w:pPr>
      <w:r>
        <w:rPr>
          <w:rFonts w:hint="eastAsia"/>
          <w:color w:val="auto"/>
        </w:rPr>
        <w:t>⑤受託者が行っている他の事業と明確に区分して経理処理を行うこと。</w:t>
      </w:r>
    </w:p>
    <w:p>
      <w:pPr>
        <w:pStyle w:val="0"/>
        <w:ind w:left="840" w:leftChars="300" w:hanging="210" w:hangingChars="100"/>
        <w:rPr>
          <w:rFonts w:hint="eastAsia"/>
          <w:color w:val="auto"/>
        </w:rPr>
      </w:pPr>
      <w:r>
        <w:rPr>
          <w:rFonts w:hint="eastAsia"/>
          <w:color w:val="auto"/>
        </w:rPr>
        <w:t>⑥実施にあたっては，参加者のプライバシーに十分に配慮すること。個人情報の取り扱いやアンケート結果の</w:t>
      </w:r>
      <w:r>
        <w:rPr>
          <w:rFonts w:hint="eastAsia"/>
          <w:strike w:val="0"/>
          <w:dstrike w:val="0"/>
          <w:color w:val="auto"/>
        </w:rPr>
        <w:t>匿名性の確保</w:t>
      </w:r>
      <w:r>
        <w:rPr>
          <w:rFonts w:hint="eastAsia"/>
          <w:color w:val="auto"/>
        </w:rPr>
        <w:t>，写真撮影時の同意取得も徹底すること。</w:t>
      </w:r>
    </w:p>
    <w:p>
      <w:pPr>
        <w:pStyle w:val="0"/>
        <w:ind w:left="840" w:leftChars="300" w:hanging="210" w:hangingChars="100"/>
        <w:rPr>
          <w:rFonts w:hint="eastAsia"/>
          <w:color w:val="auto"/>
        </w:rPr>
      </w:pPr>
      <w:r>
        <w:rPr>
          <w:rFonts w:hint="eastAsia"/>
          <w:color w:val="auto"/>
        </w:rPr>
        <w:t>⑦業務を実施するにあたり，協議会との緊密な連携を図ること。定期的な進捗報告や緊急連絡体制を整備するとともに，必要に応じて，オンライン会議やメール等を活用した協議も行うこと。</w:t>
      </w:r>
    </w:p>
    <w:p>
      <w:pPr>
        <w:pStyle w:val="0"/>
        <w:ind w:left="840" w:leftChars="300" w:hanging="210" w:hangingChars="100"/>
        <w:rPr>
          <w:rFonts w:hint="eastAsia"/>
          <w:color w:val="auto"/>
        </w:rPr>
      </w:pPr>
      <w:r>
        <w:rPr>
          <w:rFonts w:hint="eastAsia"/>
          <w:color w:val="auto"/>
        </w:rPr>
        <w:t>⑧事業実施にあたっては，協議会が行う事業であることがわかるようにすること。（広報物やチラシ，ウェブ掲載等で明確に表記すること）</w:t>
      </w:r>
    </w:p>
    <w:p>
      <w:pPr>
        <w:pStyle w:val="0"/>
        <w:ind w:left="840" w:leftChars="300" w:hanging="210" w:hangingChars="100"/>
        <w:rPr>
          <w:rFonts w:hint="eastAsia"/>
          <w:color w:val="auto"/>
        </w:rPr>
      </w:pPr>
      <w:r>
        <w:rPr>
          <w:rFonts w:hint="eastAsia"/>
          <w:color w:val="auto"/>
        </w:rPr>
        <w:t>⑨感染症や自然災害等の緊急事態に備えた対応計画を事前に策定し，参加者・スタッフに周知すること。</w:t>
      </w:r>
    </w:p>
    <w:p>
      <w:pPr>
        <w:pStyle w:val="0"/>
        <w:ind w:left="0" w:leftChars="0" w:hanging="630" w:hangingChars="300"/>
        <w:rPr>
          <w:rFonts w:hint="eastAsia"/>
          <w:color w:val="auto"/>
        </w:rPr>
      </w:pPr>
    </w:p>
    <w:p>
      <w:pPr>
        <w:pStyle w:val="0"/>
        <w:ind w:left="0" w:leftChars="0" w:hanging="630" w:hangingChars="300"/>
        <w:rPr>
          <w:rFonts w:hint="eastAsia"/>
          <w:color w:val="auto"/>
        </w:rPr>
      </w:pPr>
      <w:r>
        <w:rPr>
          <w:rFonts w:hint="eastAsia"/>
          <w:color w:val="auto"/>
        </w:rPr>
        <w:t>５　業務委託者</w:t>
      </w:r>
    </w:p>
    <w:p>
      <w:pPr>
        <w:pStyle w:val="0"/>
        <w:ind w:left="0" w:leftChars="0" w:hanging="630" w:hangingChars="300"/>
        <w:rPr>
          <w:rFonts w:hint="eastAsia"/>
          <w:color w:val="auto"/>
        </w:rPr>
      </w:pPr>
      <w:r>
        <w:rPr>
          <w:rFonts w:hint="eastAsia"/>
          <w:color w:val="auto"/>
        </w:rPr>
        <w:t>　　井笠圏域振興協議会</w:t>
      </w:r>
    </w:p>
    <w:p>
      <w:pPr>
        <w:pStyle w:val="0"/>
        <w:ind w:left="0" w:leftChars="0" w:hanging="630" w:hangingChars="300"/>
        <w:rPr>
          <w:rFonts w:hint="eastAsia"/>
          <w:color w:val="auto"/>
        </w:rPr>
      </w:pPr>
    </w:p>
    <w:p>
      <w:pPr>
        <w:pStyle w:val="0"/>
        <w:ind w:left="0" w:leftChars="0" w:hanging="630" w:hangingChars="300"/>
        <w:rPr>
          <w:rFonts w:hint="eastAsia"/>
          <w:color w:val="auto"/>
        </w:rPr>
      </w:pPr>
      <w:r>
        <w:rPr>
          <w:rFonts w:hint="eastAsia"/>
          <w:color w:val="auto"/>
        </w:rPr>
        <w:t>６　委託の条件</w:t>
      </w:r>
    </w:p>
    <w:p>
      <w:pPr>
        <w:pStyle w:val="0"/>
        <w:ind w:left="0" w:leftChars="0" w:hanging="630" w:hangingChars="300"/>
        <w:rPr>
          <w:rFonts w:hint="eastAsia"/>
          <w:color w:val="auto"/>
        </w:rPr>
      </w:pPr>
      <w:r>
        <w:rPr>
          <w:rFonts w:hint="eastAsia"/>
          <w:color w:val="auto"/>
        </w:rPr>
        <w:t>　　①受託者は，委託事業の全部を第三者に再委託してはならない。</w:t>
      </w:r>
    </w:p>
    <w:p>
      <w:pPr>
        <w:pStyle w:val="0"/>
        <w:ind w:left="630" w:leftChars="200" w:hanging="210" w:hangingChars="100"/>
        <w:rPr>
          <w:rFonts w:hint="eastAsia"/>
          <w:color w:val="auto"/>
        </w:rPr>
      </w:pPr>
      <w:r>
        <w:rPr>
          <w:rFonts w:hint="eastAsia"/>
          <w:color w:val="auto"/>
        </w:rPr>
        <w:t>②受託者は，この契約により生ずる権利又は義務を，第三者に譲渡又は承継させてはならない。</w:t>
      </w:r>
    </w:p>
    <w:p>
      <w:pPr>
        <w:pStyle w:val="0"/>
        <w:ind w:left="630" w:leftChars="100" w:hanging="420" w:hangingChars="200"/>
        <w:rPr>
          <w:rFonts w:hint="eastAsia"/>
          <w:color w:val="auto"/>
        </w:rPr>
      </w:pPr>
      <w:r>
        <w:rPr>
          <w:rFonts w:hint="eastAsia"/>
          <w:color w:val="auto"/>
        </w:rPr>
        <w:t>　③受託者は，委託事業の実施に際して知り得た秘密を第三者に漏洩又は本契約の目的以外の使用をしてはならない。本契約終了後も，同様とする。　</w:t>
      </w:r>
    </w:p>
    <w:p>
      <w:pPr>
        <w:pStyle w:val="0"/>
        <w:ind w:left="630" w:leftChars="100" w:hanging="420" w:hangingChars="200"/>
        <w:rPr>
          <w:rFonts w:hint="eastAsia"/>
          <w:color w:val="auto"/>
        </w:rPr>
      </w:pPr>
      <w:r>
        <w:rPr>
          <w:rFonts w:hint="eastAsia"/>
          <w:color w:val="auto"/>
        </w:rPr>
        <w:t>　④受託者は，本事業を履行するうえで個人情報を取り扱う場合は，個人情報の保護に関する法律を遵守すること。</w:t>
      </w:r>
    </w:p>
    <w:p>
      <w:pPr>
        <w:pStyle w:val="0"/>
        <w:ind w:left="630" w:leftChars="200" w:hanging="210" w:hangingChars="100"/>
        <w:rPr>
          <w:rFonts w:hint="eastAsia"/>
          <w:color w:val="auto"/>
        </w:rPr>
      </w:pPr>
      <w:r>
        <w:rPr>
          <w:rFonts w:hint="eastAsia"/>
          <w:color w:val="auto"/>
        </w:rPr>
        <w:t>⑤</w:t>
      </w:r>
      <w:r>
        <w:rPr>
          <w:rFonts w:hint="eastAsia"/>
          <w:color w:val="auto"/>
          <w:highlight w:val="none"/>
        </w:rPr>
        <w:t>笠岡市契約規則第</w:t>
      </w:r>
      <w:r>
        <w:rPr>
          <w:rFonts w:hint="eastAsia" w:ascii="ＭＳ 明朝" w:hAnsi="ＭＳ 明朝" w:eastAsia="ＭＳ 明朝"/>
          <w:color w:val="auto"/>
          <w:highlight w:val="none"/>
        </w:rPr>
        <w:t>28</w:t>
      </w:r>
      <w:r>
        <w:rPr>
          <w:rFonts w:hint="eastAsia"/>
          <w:color w:val="auto"/>
          <w:highlight w:val="none"/>
        </w:rPr>
        <w:t>条第１項の規定に</w:t>
      </w:r>
      <w:r>
        <w:rPr>
          <w:rFonts w:hint="eastAsia"/>
          <w:color w:val="auto"/>
        </w:rPr>
        <w:t>より契約金額の</w:t>
      </w:r>
      <w:r>
        <w:rPr>
          <w:rFonts w:hint="eastAsia" w:asciiTheme="minorEastAsia" w:hAnsiTheme="minorEastAsia" w:eastAsiaTheme="minorEastAsia"/>
          <w:color w:val="auto"/>
        </w:rPr>
        <w:t>100</w:t>
      </w:r>
      <w:r>
        <w:rPr>
          <w:rFonts w:hint="eastAsia"/>
          <w:color w:val="auto"/>
        </w:rPr>
        <w:t>分の</w:t>
      </w:r>
      <w:r>
        <w:rPr>
          <w:rFonts w:hint="eastAsia" w:asciiTheme="minorEastAsia" w:hAnsiTheme="minorEastAsia" w:eastAsiaTheme="minorEastAsia"/>
          <w:color w:val="auto"/>
        </w:rPr>
        <w:t>10</w:t>
      </w:r>
      <w:r>
        <w:rPr>
          <w:rFonts w:hint="eastAsia"/>
          <w:color w:val="auto"/>
        </w:rPr>
        <w:t>以上の契約保証金を納付しなければならない。た</w:t>
      </w:r>
      <w:r>
        <w:rPr>
          <w:rFonts w:hint="eastAsia"/>
          <w:color w:val="auto"/>
          <w:highlight w:val="none"/>
        </w:rPr>
        <w:t>だし，同条第３項各号の</w:t>
      </w:r>
      <w:r>
        <w:rPr>
          <w:rFonts w:hint="eastAsia"/>
          <w:color w:val="auto"/>
        </w:rPr>
        <w:t>いずれかに該当するときは，契約保証金の全部又は一部を減免する。</w:t>
      </w:r>
      <w:bookmarkStart w:id="0" w:name="_GoBack"/>
      <w:bookmarkEnd w:id="0"/>
    </w:p>
    <w:p>
      <w:pPr>
        <w:pStyle w:val="0"/>
        <w:ind w:left="630" w:leftChars="200" w:hanging="210" w:hangingChars="100"/>
        <w:rPr>
          <w:rFonts w:hint="eastAsia"/>
          <w:color w:val="auto"/>
        </w:rPr>
      </w:pPr>
      <w:r>
        <w:rPr>
          <w:rFonts w:hint="eastAsia"/>
          <w:color w:val="auto"/>
        </w:rPr>
        <w:t>⑥契約手続に係る費用は，受託者が負担することとする。</w:t>
      </w:r>
    </w:p>
    <w:p>
      <w:pPr>
        <w:pStyle w:val="0"/>
        <w:ind w:left="0" w:leftChars="0" w:hanging="630" w:hangingChars="300"/>
        <w:rPr>
          <w:rFonts w:hint="eastAsia"/>
          <w:color w:val="auto"/>
        </w:rPr>
      </w:pPr>
    </w:p>
    <w:p>
      <w:pPr>
        <w:pStyle w:val="0"/>
        <w:ind w:left="0" w:leftChars="0" w:hanging="630" w:hangingChars="300"/>
        <w:rPr>
          <w:rFonts w:hint="eastAsia"/>
          <w:color w:val="auto"/>
        </w:rPr>
      </w:pPr>
      <w:r>
        <w:rPr>
          <w:rFonts w:hint="eastAsia"/>
          <w:color w:val="auto"/>
        </w:rPr>
        <w:t>７　著作権等</w:t>
      </w:r>
    </w:p>
    <w:p>
      <w:pPr>
        <w:pStyle w:val="0"/>
        <w:ind w:left="0" w:leftChars="0" w:hanging="630" w:hangingChars="300"/>
        <w:rPr>
          <w:rFonts w:hint="eastAsia"/>
          <w:color w:val="auto"/>
        </w:rPr>
      </w:pPr>
      <w:r>
        <w:rPr>
          <w:rFonts w:hint="eastAsia"/>
          <w:color w:val="auto"/>
        </w:rPr>
        <w:t>　　①事業の実施により生じた財産権及び知的財産権は，原則として全て</w:t>
      </w:r>
      <w:r>
        <w:rPr>
          <w:rFonts w:hint="eastAsia"/>
          <w:strike w:val="0"/>
          <w:dstrike w:val="0"/>
          <w:color w:val="auto"/>
        </w:rPr>
        <w:t>協議会</w:t>
      </w:r>
      <w:r>
        <w:rPr>
          <w:rFonts w:hint="eastAsia"/>
          <w:color w:val="auto"/>
        </w:rPr>
        <w:t>に帰属するものとする。</w:t>
      </w:r>
    </w:p>
    <w:p>
      <w:pPr>
        <w:pStyle w:val="0"/>
        <w:ind w:left="630" w:leftChars="200" w:hanging="210" w:hangingChars="100"/>
        <w:rPr>
          <w:rFonts w:hint="eastAsia"/>
          <w:color w:val="auto"/>
        </w:rPr>
      </w:pPr>
      <w:r>
        <w:rPr>
          <w:rFonts w:hint="eastAsia"/>
          <w:color w:val="auto"/>
        </w:rPr>
        <w:t>②企画提案書の著作権は作成した者に帰属するものとするが，事前に通知することにより委託者が無償で企画提案書を使用できるものとする。</w:t>
      </w:r>
    </w:p>
    <w:p>
      <w:pPr>
        <w:pStyle w:val="0"/>
        <w:ind w:left="630" w:leftChars="200" w:hanging="210" w:hangingChars="100"/>
        <w:rPr>
          <w:rFonts w:hint="eastAsia"/>
          <w:color w:val="auto"/>
        </w:rPr>
      </w:pPr>
      <w:r>
        <w:rPr>
          <w:rFonts w:hint="eastAsia"/>
          <w:color w:val="auto"/>
        </w:rPr>
        <w:t>③著作権・肖像権等に関して，権利者の許諾が必要な場合は，受託者は必要な権利処理を行うものとする。なお，著作権・肖像権等に関してなんらかのトラブルが生じた場合，受託者の責任において処理するものとする。</w:t>
      </w:r>
    </w:p>
    <w:p>
      <w:pPr>
        <w:pStyle w:val="0"/>
        <w:ind w:left="0" w:leftChars="0" w:hanging="630" w:hangingChars="300"/>
        <w:rPr>
          <w:rFonts w:hint="eastAsia"/>
          <w:color w:val="auto"/>
        </w:rPr>
      </w:pPr>
      <w:r>
        <w:rPr>
          <w:rFonts w:hint="eastAsia"/>
          <w:color w:val="auto"/>
        </w:rPr>
        <w:t>　　</w:t>
      </w:r>
    </w:p>
    <w:p>
      <w:pPr>
        <w:pStyle w:val="0"/>
        <w:ind w:left="0" w:leftChars="0" w:hanging="630" w:hangingChars="300"/>
        <w:rPr>
          <w:rFonts w:hint="eastAsia"/>
          <w:color w:val="auto"/>
        </w:rPr>
      </w:pPr>
      <w:r>
        <w:rPr>
          <w:rFonts w:hint="eastAsia"/>
          <w:color w:val="auto"/>
        </w:rPr>
        <w:t>８　その他</w:t>
      </w:r>
    </w:p>
    <w:p>
      <w:pPr>
        <w:pStyle w:val="0"/>
        <w:ind w:left="420" w:leftChars="200" w:firstLine="210" w:firstLineChars="100"/>
        <w:rPr>
          <w:rFonts w:hint="eastAsia"/>
        </w:rPr>
      </w:pPr>
      <w:r>
        <w:rPr>
          <w:rFonts w:hint="eastAsia"/>
          <w:color w:val="auto"/>
        </w:rPr>
        <w:t>受託者は，当該委託業務の遂行方法等について不明な点が生じたときは，その都度協議会と協議を行い，業務の円滑かつ適切な実施に努めるものとする。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1068</TotalTime>
  <Pages>5</Pages>
  <Words>11</Words>
  <Characters>3424</Characters>
  <Application>JUST Note</Application>
  <Lines>149</Lines>
  <Paragraphs>92</Paragraphs>
  <Company>笠岡市役所</Company>
  <CharactersWithSpaces>3573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kouhou</dc:creator>
  <cp:lastModifiedBy>G25021</cp:lastModifiedBy>
  <cp:lastPrinted>2026-01-27T06:30:04Z</cp:lastPrinted>
  <dcterms:created xsi:type="dcterms:W3CDTF">2025-12-18T01:43:00Z</dcterms:created>
  <dcterms:modified xsi:type="dcterms:W3CDTF">2026-04-27T09:39:34Z</dcterms:modified>
  <cp:revision>121</cp:revision>
</cp:coreProperties>
</file>