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笠岡市告示第１４４</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令和８年７月１０日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w:t>
      </w:r>
      <w:r>
        <w:rPr>
          <w:rFonts w:hint="eastAsia" w:ascii="ＭＳ 明朝" w:hAnsi="ＭＳ 明朝" w:eastAsia="ＭＳ 明朝"/>
          <w:kern w:val="0"/>
        </w:rPr>
        <w:t>金風呂漁港高潮対策工事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笠岡市　北木島町　地先</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契約締結日から令和９年３月２６日まで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高潮対策工事</w:t>
      </w:r>
    </w:p>
    <w:p>
      <w:pPr>
        <w:pStyle w:val="0"/>
        <w:ind w:left="1808" w:leftChars="800" w:firstLine="0" w:firstLineChars="0"/>
        <w:rPr>
          <w:rFonts w:hint="eastAsia" w:ascii="ＭＳ 明朝" w:hAnsi="ＭＳ 明朝"/>
        </w:rPr>
      </w:pPr>
      <w:r>
        <w:rPr>
          <w:rFonts w:hint="eastAsia" w:ascii="ＭＳ 明朝" w:hAnsi="ＭＳ 明朝"/>
        </w:rPr>
        <w:t>基礎捨石　　</w:t>
      </w:r>
      <w:r>
        <w:rPr>
          <w:rFonts w:hint="eastAsia" w:ascii="ＭＳ 明朝" w:hAnsi="ＭＳ 明朝"/>
        </w:rPr>
        <w:t>V=2,038m3</w:t>
      </w:r>
    </w:p>
    <w:p>
      <w:pPr>
        <w:pStyle w:val="0"/>
        <w:ind w:left="1808" w:leftChars="800" w:firstLine="0" w:firstLineChars="0"/>
        <w:rPr>
          <w:rFonts w:hint="eastAsia" w:ascii="ＭＳ 明朝" w:hAnsi="ＭＳ 明朝"/>
        </w:rPr>
      </w:pPr>
      <w:r>
        <w:rPr>
          <w:rFonts w:hint="eastAsia" w:ascii="ＭＳ 明朝" w:hAnsi="ＭＳ 明朝"/>
        </w:rPr>
        <w:t>床掘　　　　</w:t>
      </w:r>
      <w:r>
        <w:rPr>
          <w:rFonts w:hint="eastAsia" w:ascii="ＭＳ 明朝" w:hAnsi="ＭＳ 明朝"/>
        </w:rPr>
        <w:t>V=863m3</w:t>
      </w:r>
    </w:p>
    <w:p>
      <w:pPr>
        <w:pStyle w:val="0"/>
        <w:ind w:left="1808" w:leftChars="800" w:firstLine="0" w:firstLineChars="0"/>
        <w:rPr>
          <w:rFonts w:hint="eastAsia" w:ascii="ＭＳ 明朝" w:hAnsi="ＭＳ 明朝"/>
        </w:rPr>
      </w:pPr>
      <w:r>
        <w:rPr>
          <w:rFonts w:hint="eastAsia" w:ascii="ＭＳ 明朝" w:hAnsi="ＭＳ 明朝"/>
        </w:rPr>
        <w:t>捨石荒均し　</w:t>
      </w:r>
      <w:r>
        <w:rPr>
          <w:rFonts w:hint="eastAsia" w:ascii="ＭＳ 明朝" w:hAnsi="ＭＳ 明朝"/>
        </w:rPr>
        <w:t>A=569m2</w:t>
      </w:r>
    </w:p>
    <w:p>
      <w:pPr>
        <w:pStyle w:val="0"/>
        <w:ind w:left="1680" w:leftChars="100" w:hanging="1470" w:hangingChars="700"/>
        <w:rPr>
          <w:rFonts w:hint="eastAsia" w:ascii="ＭＳ 明朝" w:hAnsi="ＭＳ 明朝"/>
        </w:rPr>
      </w:pPr>
    </w:p>
    <w:p>
      <w:pPr>
        <w:pStyle w:val="0"/>
        <w:autoSpaceDE w:val="0"/>
        <w:autoSpaceDN w:val="0"/>
        <w:adjustRightInd w:val="0"/>
        <w:ind w:left="1260" w:leftChars="100" w:hanging="1050" w:hangingChars="500"/>
        <w:jc w:val="left"/>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「令和８年度笠岡市建設工事請負契約指名競争入札参加資格者名簿」に「土木一式」で登載されていること。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eastAsia="ＭＳ 明朝"/>
        </w:rPr>
        <w:t>笠岡市内に建設業法に基づく本社又は本店（いずれも主たる営業所をいう。）を有する者で，笠岡市税を完納している者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経営事項審査において，「土木一式」の総合評定値が８００点以上の者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経営事項審査において「土木一式」の年平均完成工事高が６６，０００千円以上あること。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left="420" w:leftChars="100" w:hanging="210" w:hangingChars="100"/>
        <w:rPr>
          <w:rFonts w:hint="eastAsia" w:ascii="ＭＳ 明朝" w:hAnsi="ＭＳ 明朝"/>
        </w:rPr>
      </w:pPr>
      <w:r>
        <w:rPr>
          <w:rFonts w:hint="eastAsia" w:ascii="ＭＳ 明朝" w:hAnsi="ＭＳ 明朝"/>
        </w:rPr>
        <w:t xml:space="preserve">(6) </w:t>
      </w:r>
      <w:r>
        <w:rPr>
          <w:rFonts w:hint="eastAsia" w:ascii="ＭＳ 明朝" w:hAnsi="ＭＳ 明朝" w:eastAsia="ＭＳ 明朝"/>
        </w:rPr>
        <w:t>平成２３年度以降に，国又は地方公共団体が発注した島しょ部での同種工事を元請として受注・契約し，工事を完了した実績があること。（同種工事とは，潮位・水位の変動に影響される請負金額が３５，０００千円以上の土木一式工事で，作業船（材料運搬のみに使用する運搬船は除く。）を使用したものをいう。）</w:t>
      </w:r>
    </w:p>
    <w:p>
      <w:pPr>
        <w:pStyle w:val="0"/>
        <w:ind w:firstLine="210" w:firstLineChars="100"/>
        <w:rPr>
          <w:rFonts w:hint="default" w:ascii="ＭＳ 明朝" w:hAnsi="ＭＳ 明朝"/>
        </w:rPr>
      </w:pPr>
      <w:r>
        <w:rPr>
          <w:rFonts w:hint="eastAsia" w:ascii="ＭＳ 明朝" w:hAnsi="ＭＳ 明朝"/>
        </w:rPr>
        <w:t>(7)</w:t>
      </w:r>
      <w:r>
        <w:rPr>
          <w:rFonts w:hint="default" w:ascii="ＭＳ 明朝" w:hAnsi="ＭＳ 明朝"/>
        </w:rPr>
        <w:t xml:space="preserve">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令和８</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令和８年７月３０日（木）　午前１０時３０分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令和８年７月１０日（金）午前１０時００分から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令和８年７月２３日（木）午後５時００分まで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rPr>
        <w:t>令和８年７月２４日（金）</w:t>
      </w:r>
      <w:r>
        <w:rPr>
          <w:rFonts w:hint="eastAsia" w:ascii="ＭＳ 明朝" w:hAnsi="ＭＳ 明朝"/>
        </w:rPr>
        <w:t>正午まで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令和８年７月１０日（金）午前１０時００分から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令和８年７月２８日（火）午後５時００分まで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令和８年７月２９日（水）午前９時００分から</w:t>
      </w:r>
    </w:p>
    <w:p>
      <w:pPr>
        <w:pStyle w:val="0"/>
        <w:rPr>
          <w:rFonts w:hint="default" w:ascii="ＭＳ 明朝" w:hAnsi="ＭＳ 明朝"/>
        </w:rPr>
      </w:pPr>
      <w:r>
        <w:rPr>
          <w:rFonts w:hint="eastAsia" w:ascii="ＭＳ 明朝" w:hAnsi="ＭＳ 明朝" w:eastAsia="ＭＳ 明朝"/>
        </w:rPr>
        <w:t>　　　令和８年７月３０日（木）午前１０時００分まで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提出を求められた日から起算して２日以内。土曜日，日曜日，祝日を除く午前９時００分から午後４時３０分まで（正午から午後１時までを除く。）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tabs>
          <w:tab w:val="clear" w:pos="2580"/>
          <w:tab w:val="clear" w:pos="2690"/>
          <w:tab w:val="clear" w:pos="2698"/>
          <w:tab w:val="left" w:leader="none" w:pos="2360"/>
        </w:tabs>
        <w:ind w:left="2415" w:hanging="2415" w:hangingChars="1150"/>
        <w:rPr>
          <w:rFonts w:hint="default"/>
        </w:rPr>
      </w:pPr>
      <w:r>
        <w:rPr>
          <w:rFonts w:hint="eastAsia"/>
        </w:rPr>
        <w:tab/>
      </w:r>
      <w:r>
        <w:rPr>
          <w:rFonts w:hint="eastAsia"/>
        </w:rPr>
        <w:t>ウ　</w:t>
      </w:r>
      <w:r>
        <w:rPr>
          <w:rFonts w:hint="eastAsia" w:ascii="ＭＳ 明朝" w:hAnsi="ＭＳ 明朝"/>
        </w:rPr>
        <w:t>平成２３年度以降に，国又は地方公共団体が発注した島しょ部での同種工事を元請として受注・契約し，工事を完了した実績を証する書類（工事実績を証明する書類として，一般財団法人日本建設情報総合センター（コリンズ）の登録内容確認書の写し等確認できる書類を添付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1723</TotalTime>
  <Pages>6</Pages>
  <Words>66</Words>
  <Characters>4061</Characters>
  <Application>JUST Note</Application>
  <Lines>191</Lines>
  <Paragraphs>105</Paragraphs>
  <CharactersWithSpaces>4244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2025-05-13T05:45:53Z</cp:lastPrinted>
  <dcterms:created xsi:type="dcterms:W3CDTF">2018-04-12T01:51:00Z</dcterms:created>
  <dcterms:modified xsi:type="dcterms:W3CDTF">2026-07-09T08:11:50Z</dcterms:modified>
  <cp:revision>135</cp:revision>
</cp:coreProperties>
</file>