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　　　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令和８年３月９日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県道青島新開神島外港</w:t>
      </w:r>
      <w:bookmarkStart w:id="0" w:name="_GoBack"/>
      <w:bookmarkEnd w:id="0"/>
      <w:r>
        <w:rPr>
          <w:rFonts w:hint="eastAsia" w:ascii="ＭＳ 明朝" w:hAnsi="ＭＳ 明朝" w:eastAsia="ＭＳ 明朝"/>
          <w:kern w:val="0"/>
        </w:rPr>
        <w:t>線外老朽配水管布設替工事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神島外浦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契約締結日から令和９年３月２５日まで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w:t>
      </w: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250</w:t>
      </w:r>
      <w:r>
        <w:rPr>
          <w:rFonts w:hint="eastAsia" w:ascii="ＭＳ 明朝" w:hAnsi="ＭＳ 明朝" w:eastAsia="ＭＳ 明朝"/>
        </w:rPr>
        <w:t>　</w:t>
      </w:r>
      <w:r>
        <w:rPr>
          <w:rFonts w:hint="eastAsia" w:ascii="ＭＳ 明朝" w:hAnsi="ＭＳ 明朝" w:eastAsia="ＭＳ 明朝"/>
        </w:rPr>
        <w:t>L=832.6m</w:t>
      </w:r>
      <w:r>
        <w:rPr>
          <w:rFonts w:hint="eastAsia" w:ascii="ＭＳ 明朝" w:hAnsi="ＭＳ 明朝" w:eastAsia="ＭＳ 明朝"/>
        </w:rPr>
        <w:t>（</w:t>
      </w:r>
      <w:r>
        <w:rPr>
          <w:rFonts w:hint="eastAsia" w:ascii="ＭＳ 明朝" w:hAnsi="ＭＳ 明朝" w:eastAsia="ＭＳ 明朝"/>
        </w:rPr>
        <w:t>836.7m</w:t>
      </w:r>
      <w:r>
        <w:rPr>
          <w:rFonts w:hint="eastAsia" w:ascii="ＭＳ 明朝" w:hAnsi="ＭＳ 明朝" w:eastAsia="ＭＳ 明朝"/>
        </w:rPr>
        <w:t>）</w:t>
      </w:r>
    </w:p>
    <w:p>
      <w:pPr>
        <w:pStyle w:val="0"/>
        <w:autoSpaceDE w:val="0"/>
        <w:autoSpaceDN w:val="0"/>
        <w:adjustRightInd w:val="0"/>
        <w:ind w:left="2730" w:leftChars="800" w:hanging="1050" w:hangingChars="500"/>
        <w:jc w:val="left"/>
        <w:rPr>
          <w:rFonts w:hint="eastAsia" w:ascii="ＭＳ 明朝" w:hAnsi="ＭＳ 明朝" w:eastAsia="ＭＳ 明朝"/>
        </w:rPr>
      </w:pP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150</w:t>
      </w:r>
      <w:r>
        <w:rPr>
          <w:rFonts w:hint="eastAsia" w:ascii="ＭＳ 明朝" w:hAnsi="ＭＳ 明朝" w:eastAsia="ＭＳ 明朝"/>
        </w:rPr>
        <w:t>　</w:t>
      </w:r>
      <w:r>
        <w:rPr>
          <w:rFonts w:hint="eastAsia" w:ascii="ＭＳ 明朝" w:hAnsi="ＭＳ 明朝" w:eastAsia="ＭＳ 明朝"/>
        </w:rPr>
        <w:t>L=164.0m</w:t>
      </w:r>
      <w:r>
        <w:rPr>
          <w:rFonts w:hint="eastAsia" w:ascii="ＭＳ 明朝" w:hAnsi="ＭＳ 明朝" w:eastAsia="ＭＳ 明朝"/>
        </w:rPr>
        <w:t>（</w:t>
      </w:r>
      <w:r>
        <w:rPr>
          <w:rFonts w:hint="eastAsia" w:ascii="ＭＳ 明朝" w:hAnsi="ＭＳ 明朝" w:eastAsia="ＭＳ 明朝"/>
        </w:rPr>
        <w:t>164.0m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u w:val="single" w:color="auto"/>
        </w:rPr>
        <w:t>特定</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７００点以上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９１</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対象工事に係る監理技術者を配置できること。ただし，配置予定技術者は，入札参加表明日以前に受注者と３か月以上の直接的かつ恒常的な雇用関係にある者とする。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耐震継手管（ＮＳ形管等）の据付，接合には，公益社団法人日本水道協会の配水管技能者（耐震継手）登録があり，入札参加表明日以前に受注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令和８年３月２６日（木）　午前１０時３３分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令和８年３月　９日（月）午前１０時００分から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令和８年３月１９日（木）午後５時００分まで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令和８年３月１９日（木）午後５時００分まで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令和８年３月　９日（月）午前１０時００分から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令和８年３月２４日（火）午後５時００分まで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令和８年３月２５日（水）午前９時００分から</w:t>
      </w:r>
    </w:p>
    <w:p>
      <w:pPr>
        <w:pStyle w:val="0"/>
        <w:rPr>
          <w:rFonts w:hint="eastAsia" w:ascii="ＭＳ 明朝" w:hAnsi="ＭＳ 明朝" w:eastAsia="ＭＳ 明朝"/>
        </w:rPr>
      </w:pPr>
      <w:r>
        <w:rPr>
          <w:rFonts w:hint="eastAsia" w:ascii="ＭＳ 明朝" w:hAnsi="ＭＳ 明朝" w:eastAsia="ＭＳ 明朝"/>
        </w:rPr>
        <w:t>　　　令和８年３月２６日（木）午前１０時００分まで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公益社団法人日本水道協会の配水管技能者（耐震継手）登録があることを確認できる書類及び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2310" w:leftChars="1000" w:right="44" w:rightChars="0" w:hanging="210" w:hangingChars="100"/>
        <w:rPr>
          <w:rFonts w:hint="eastAsia" w:ascii="ＭＳ 明朝" w:hAnsi="ＭＳ 明朝" w:eastAsia="ＭＳ 明朝"/>
        </w:rPr>
      </w:pPr>
      <w:r>
        <w:rPr>
          <w:rFonts w:hint="eastAsia" w:ascii="ＭＳ 明朝" w:hAnsi="ＭＳ 明朝" w:eastAsia="ＭＳ 明朝"/>
        </w:rPr>
        <w:t>オ　笠岡市の市税完納証明書（発行日から１か月以内のもの。写し可）</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1883</TotalTime>
  <Pages>6</Pages>
  <Words>75</Words>
  <Characters>4074</Characters>
  <Application>JUST Note</Application>
  <Lines>190</Lines>
  <Paragraphs>106</Paragraphs>
  <CharactersWithSpaces>4257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2026-03-02T07:47:43Z</cp:lastPrinted>
  <dcterms:created xsi:type="dcterms:W3CDTF">2018-04-12T01:51:00Z</dcterms:created>
  <dcterms:modified xsi:type="dcterms:W3CDTF">2026-03-02T07:47:57Z</dcterms:modified>
  <cp:revision>194</cp:revision>
</cp:coreProperties>
</file>