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下水道マンホール地震対策その２工事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246</Characters>
  <Application>JUST Note</Application>
  <Lines>24</Lines>
  <Paragraphs>13</Paragraphs>
  <Company> 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2025-12-08T02:06:22Z</dcterms:modified>
  <cp:revision>68</cp:revision>
</cp:coreProperties>
</file>