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z w:val="21"/>
        </w:rPr>
      </w:pPr>
      <w:bookmarkStart w:id="0" w:name="_GoBack"/>
      <w:bookmarkEnd w:id="0"/>
      <w:r>
        <w:rPr>
          <w:rFonts w:hint="eastAsia" w:ascii="ＭＳ 明朝" w:hAnsi="ＭＳ 明朝" w:eastAsia="ＭＳ 明朝"/>
          <w:color w:val="000000"/>
          <w:sz w:val="21"/>
        </w:rPr>
        <w:t>様式第８号の１（第６条関係）　　　　　　　　　　　　　　　　</w:t>
      </w:r>
      <w:r>
        <w:rPr>
          <w:rFonts w:hint="eastAsia" w:ascii="ＭＳ 明朝" w:hAnsi="ＭＳ 明朝" w:eastAsia="ＭＳ 明朝"/>
          <w:color w:val="000000"/>
          <w:sz w:val="21"/>
          <w:bdr w:val="single" w:color="auto" w:sz="4" w:space="0"/>
        </w:rPr>
        <w:t>　仕様基準　</w:t>
      </w:r>
    </w:p>
    <w:p>
      <w:pPr>
        <w:pStyle w:val="17"/>
        <w:kinsoku w:val="0"/>
        <w:wordWrap w:val="0"/>
        <w:overflowPunct w:val="1"/>
        <w:autoSpaceDE w:val="0"/>
        <w:autoSpaceDN w:val="0"/>
        <w:spacing w:before="0" w:beforeLines="0" w:beforeAutospacing="0" w:after="0" w:afterLines="0" w:afterAutospacing="0" w:line="320" w:lineRule="exact"/>
        <w:ind w:left="0" w:leftChars="0" w:right="0" w:rightChars="0" w:firstLine="0" w:firstLineChars="0"/>
        <w:jc w:val="center"/>
        <w:rPr>
          <w:rFonts w:hint="eastAsia" w:ascii="ＭＳ 明朝" w:hAnsi="ＭＳ 明朝" w:eastAsia="ＭＳ 明朝"/>
          <w:color w:val="000000"/>
          <w:spacing w:val="0"/>
          <w:sz w:val="21"/>
        </w:rPr>
      </w:pPr>
      <w:r>
        <w:rPr>
          <w:rFonts w:hint="eastAsia" w:ascii="ＭＳ 明朝" w:hAnsi="ＭＳ 明朝" w:eastAsia="ＭＳ 明朝"/>
          <w:color w:val="000000"/>
          <w:sz w:val="21"/>
        </w:rPr>
        <w:t>省エネ基準工事監理報告書</w:t>
      </w:r>
    </w:p>
    <w:p>
      <w:pPr>
        <w:pStyle w:val="17"/>
        <w:kinsoku w:val="0"/>
        <w:wordWrap w:val="0"/>
        <w:overflowPunct w:val="1"/>
        <w:autoSpaceDE w:val="0"/>
        <w:autoSpaceDN w:val="0"/>
        <w:spacing w:before="0" w:beforeLines="0" w:beforeAutospacing="0" w:after="0" w:afterLines="0" w:afterAutospacing="0" w:line="320" w:lineRule="exact"/>
        <w:ind w:left="0" w:leftChars="0" w:right="0" w:rightChars="0" w:firstLine="0" w:firstLineChars="0"/>
        <w:rPr>
          <w:rFonts w:hint="eastAsia" w:ascii="ＭＳ 明朝" w:hAnsi="ＭＳ 明朝" w:eastAsia="ＭＳ 明朝"/>
          <w:color w:val="000000"/>
          <w:spacing w:val="0"/>
          <w:sz w:val="21"/>
        </w:rPr>
      </w:pPr>
    </w:p>
    <w:p>
      <w:pPr>
        <w:pStyle w:val="17"/>
        <w:kinsoku w:val="0"/>
        <w:wordWrap w:val="0"/>
        <w:overflowPunct w:val="1"/>
        <w:autoSpaceDE w:val="0"/>
        <w:autoSpaceDN w:val="0"/>
        <w:spacing w:before="0" w:beforeLines="0" w:beforeAutospacing="0" w:after="0" w:afterLines="0" w:afterAutospacing="0" w:line="320" w:lineRule="exact"/>
        <w:ind w:left="0" w:leftChars="0" w:right="0" w:rightChars="0" w:firstLine="0" w:firstLineChars="0"/>
        <w:jc w:val="right"/>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　　　年　　月　　日　　</w:t>
      </w:r>
    </w:p>
    <w:p>
      <w:pPr>
        <w:pStyle w:val="0"/>
        <w:rPr>
          <w:rFonts w:hint="eastAsia" w:ascii="ＭＳ 明朝" w:hAnsi="ＭＳ 明朝" w:eastAsia="ＭＳ 明朝"/>
          <w:color w:val="000000"/>
        </w:rPr>
      </w:pPr>
      <w:r>
        <w:rPr>
          <w:rFonts w:hint="eastAsia" w:ascii="ＭＳ 明朝" w:hAnsi="ＭＳ 明朝" w:eastAsia="ＭＳ 明朝"/>
          <w:color w:val="000000"/>
        </w:rPr>
        <w:t>笠岡市建築主事　　　　　　　様</w:t>
      </w:r>
    </w:p>
    <w:p>
      <w:pPr>
        <w:pStyle w:val="0"/>
        <w:rPr>
          <w:rFonts w:hint="eastAsia" w:ascii="ＭＳ 明朝" w:hAnsi="ＭＳ 明朝" w:eastAsia="ＭＳ 明朝"/>
          <w:color w:val="000000"/>
        </w:rPr>
      </w:pPr>
      <w:r>
        <w:rPr>
          <w:rFonts w:hint="eastAsia" w:ascii="ＭＳ 明朝" w:hAnsi="ＭＳ 明朝" w:eastAsia="ＭＳ 明朝"/>
          <w:color w:val="000000"/>
        </w:rPr>
        <w:t>　工事の監理状況を報告します。</w:t>
      </w:r>
    </w:p>
    <w:p>
      <w:pPr>
        <w:pStyle w:val="0"/>
        <w:rPr>
          <w:rFonts w:hint="eastAsia" w:ascii="ＭＳ 明朝" w:hAnsi="ＭＳ 明朝" w:eastAsia="ＭＳ 明朝"/>
          <w:color w:val="000000"/>
        </w:rPr>
      </w:pPr>
      <w:r>
        <w:rPr>
          <w:rFonts w:hint="eastAsia" w:ascii="ＭＳ 明朝" w:hAnsi="ＭＳ 明朝" w:eastAsia="ＭＳ 明朝"/>
          <w:color w:val="000000"/>
        </w:rPr>
        <w:t>　この監理報告書及び添付書類に記載の事項は，事実に相違ありません。</w:t>
      </w:r>
    </w:p>
    <w:p>
      <w:pPr>
        <w:pStyle w:val="0"/>
        <w:jc w:val="center"/>
        <w:rPr>
          <w:rFonts w:hint="eastAsia" w:ascii="ＭＳ 明朝" w:hAnsi="ＭＳ 明朝" w:eastAsia="ＭＳ 明朝"/>
          <w:color w:val="000000"/>
        </w:rPr>
      </w:pPr>
      <w:r>
        <w:rPr>
          <w:rFonts w:hint="eastAsia" w:ascii="ＭＳ 明朝" w:hAnsi="ＭＳ 明朝" w:eastAsia="ＭＳ 明朝"/>
          <w:color w:val="000000"/>
        </w:rPr>
        <w:t>工事監理者</w:t>
      </w:r>
    </w:p>
    <w:p>
      <w:pPr>
        <w:pStyle w:val="0"/>
        <w:rPr>
          <w:rFonts w:hint="eastAsia" w:ascii="ＭＳ 明朝" w:hAnsi="ＭＳ 明朝" w:eastAsia="ＭＳ 明朝"/>
          <w:color w:val="000000"/>
        </w:rPr>
      </w:pPr>
      <w:r>
        <w:rPr>
          <w:rFonts w:hint="eastAsia" w:ascii="ＭＳ 明朝" w:hAnsi="ＭＳ 明朝" w:eastAsia="ＭＳ 明朝"/>
          <w:color w:val="000000"/>
        </w:rPr>
        <w:t>物件概要</w:t>
      </w:r>
    </w:p>
    <w:tbl>
      <w:tblPr>
        <w:tblStyle w:val="11"/>
        <w:tblW w:w="9450" w:type="dxa"/>
        <w:tblInd w:w="-1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Look w:firstRow="1" w:lastRow="0" w:firstColumn="1" w:lastColumn="0" w:noHBand="0" w:noVBand="1" w:val="04A0"/>
      </w:tblPr>
      <w:tblGrid>
        <w:gridCol w:w="1800"/>
        <w:gridCol w:w="3285"/>
        <w:gridCol w:w="2340"/>
        <w:gridCol w:w="2025"/>
      </w:tblGrid>
      <w:tr>
        <w:trPr>
          <w:trHeight w:val="340"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z w:val="21"/>
              </w:rPr>
              <w:t>建築主</w:t>
            </w:r>
          </w:p>
        </w:tc>
        <w:tc>
          <w:tcPr>
            <w:tcW w:w="3285" w:type="dxa"/>
            <w:tcBorders>
              <w:top w:val="single" w:color="auto" w:sz="12"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c>
          <w:tcPr>
            <w:tcW w:w="234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適合判定通知書番号</w:t>
            </w:r>
          </w:p>
        </w:tc>
        <w:tc>
          <w:tcPr>
            <w:tcW w:w="2025" w:type="dxa"/>
            <w:tcBorders>
              <w:top w:val="single" w:color="auto" w:sz="12"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r>
      <w:tr>
        <w:trPr>
          <w:trHeight w:val="340"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z w:val="21"/>
              </w:rPr>
              <w:t>工事名称</w:t>
            </w:r>
          </w:p>
        </w:tc>
        <w:tc>
          <w:tcPr>
            <w:tcW w:w="76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r>
      <w:tr>
        <w:trPr>
          <w:trHeight w:val="340"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敷地の地名地番</w:t>
            </w:r>
          </w:p>
        </w:tc>
        <w:tc>
          <w:tcPr>
            <w:tcW w:w="76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r>
    </w:tbl>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報告内容（以下の項目について申請図書のとおり施工されたことを報告します。）</w:t>
      </w:r>
    </w:p>
    <w:tbl>
      <w:tblPr>
        <w:tblStyle w:val="11"/>
        <w:tblW w:w="945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350"/>
        <w:gridCol w:w="5175"/>
        <w:gridCol w:w="1245"/>
        <w:gridCol w:w="1000"/>
        <w:gridCol w:w="680"/>
      </w:tblGrid>
      <w:tr>
        <w:trPr>
          <w:trHeight w:val="536" w:hRule="atLeast"/>
        </w:trPr>
        <w:tc>
          <w:tcPr>
            <w:tcW w:w="135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項　目</w:t>
            </w:r>
          </w:p>
        </w:tc>
        <w:tc>
          <w:tcPr>
            <w:tcW w:w="5175"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報　　　告　　　事　　　項</w:t>
            </w:r>
          </w:p>
        </w:tc>
        <w:tc>
          <w:tcPr>
            <w:tcW w:w="1245"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113" w:leftChars="-50" w:right="-113" w:rightChars="-5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照合を行った設計図書</w:t>
            </w:r>
          </w:p>
        </w:tc>
        <w:tc>
          <w:tcPr>
            <w:tcW w:w="1000"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確認</w:t>
            </w:r>
          </w:p>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方法</w:t>
            </w:r>
          </w:p>
        </w:tc>
        <w:tc>
          <w:tcPr>
            <w:tcW w:w="68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確認結果</w:t>
            </w:r>
          </w:p>
        </w:tc>
      </w:tr>
      <w:tr>
        <w:trPr>
          <w:trHeight w:val="425" w:hRule="atLeast"/>
        </w:trPr>
        <w:tc>
          <w:tcPr>
            <w:tcW w:w="1350"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１外皮</w:t>
            </w:r>
          </w:p>
        </w:tc>
        <w:tc>
          <w:tcPr>
            <w:tcW w:w="5175"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①断熱材の仕様，設置状況</w:t>
            </w:r>
          </w:p>
        </w:tc>
        <w:tc>
          <w:tcPr>
            <w:tcW w:w="1245"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100" w:right="-226" w:rightChars="-10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②構造熱橋部の断熱補強の仕様，範囲（鉄筋コンクリート造の場合）</w:t>
            </w:r>
          </w:p>
        </w:tc>
        <w:tc>
          <w:tcPr>
            <w:tcW w:w="1245" w:type="dxa"/>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sz w:val="16"/>
              </w:rPr>
            </w:pPr>
            <w:r>
              <w:rPr>
                <w:rFonts w:hint="eastAsia" w:ascii="ＭＳ 明朝" w:hAnsi="ＭＳ 明朝" w:eastAsia="ＭＳ 明朝"/>
                <w:color w:val="000000"/>
                <w:spacing w:val="0"/>
                <w:sz w:val="16"/>
              </w:rPr>
              <w:t>③窓の仕様，設置状況（附属部材や庇の設置状況を含む）</w:t>
            </w:r>
          </w:p>
        </w:tc>
        <w:tc>
          <w:tcPr>
            <w:tcW w:w="1245" w:type="dxa"/>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color w:val="000000"/>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restart"/>
            <w:tcBorders>
              <w:top w:val="single" w:color="auto" w:sz="8"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２</w:t>
            </w:r>
            <w:r>
              <w:rPr>
                <w:rFonts w:hint="eastAsia" w:ascii="ＭＳ 明朝" w:hAnsi="ＭＳ 明朝" w:eastAsia="ＭＳ 明朝"/>
                <w:color w:val="000000"/>
                <w:spacing w:val="-20"/>
                <w:sz w:val="18"/>
              </w:rPr>
              <w:t>暖房設備</w:t>
            </w:r>
          </w:p>
        </w:tc>
        <w:tc>
          <w:tcPr>
            <w:tcW w:w="517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①暖房方式</w:t>
            </w:r>
          </w:p>
        </w:tc>
        <w:tc>
          <w:tcPr>
            <w:tcW w:w="124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②暖房設備の仕様，設置状況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ascii="ＭＳ 明朝" w:hAnsi="ＭＳ 明朝" w:eastAsia="ＭＳ 明朝"/>
                <w:color w:val="000000"/>
                <w:spacing w:val="0"/>
                <w:sz w:val="18"/>
              </w:rPr>
            </w:pPr>
            <w:r>
              <w:rPr>
                <w:rFonts w:hint="eastAsia" w:ascii="ＭＳ 明朝" w:hAnsi="ＭＳ 明朝" w:eastAsia="ＭＳ 明朝"/>
                <w:color w:val="000000"/>
                <w:sz w:val="18"/>
              </w:rPr>
              <w:t>３冷房設備</w:t>
            </w: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①冷房方式</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②冷房設備の仕様，設置状況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tcBorders>
              <w:top w:val="single" w:color="auto" w:sz="8" w:space="0"/>
              <w:left w:val="single" w:color="auto" w:sz="12"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４換気設備</w:t>
            </w:r>
          </w:p>
        </w:tc>
        <w:tc>
          <w:tcPr>
            <w:tcW w:w="517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①換気設備の仕様，設置状況</w:t>
            </w:r>
          </w:p>
        </w:tc>
        <w:tc>
          <w:tcPr>
            <w:tcW w:w="124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tcBorders>
              <w:top w:val="single" w:color="auto" w:sz="8" w:space="0"/>
              <w:left w:val="single" w:color="auto" w:sz="12"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５照明設備</w:t>
            </w:r>
          </w:p>
        </w:tc>
        <w:tc>
          <w:tcPr>
            <w:tcW w:w="517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①照明設備の仕様，設置状況</w:t>
            </w:r>
          </w:p>
        </w:tc>
        <w:tc>
          <w:tcPr>
            <w:tcW w:w="124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tcBorders>
              <w:top w:val="single" w:color="auto" w:sz="8" w:space="0"/>
              <w:left w:val="single" w:color="auto" w:sz="12" w:space="0"/>
              <w:bottom w:val="single" w:color="auto" w:sz="12"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６給湯設備</w:t>
            </w:r>
          </w:p>
        </w:tc>
        <w:tc>
          <w:tcPr>
            <w:tcW w:w="5175" w:type="dxa"/>
            <w:tcBorders>
              <w:top w:val="single" w:color="auto" w:sz="8"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①給湯設備の仕様，設置状況</w:t>
            </w:r>
          </w:p>
        </w:tc>
        <w:tc>
          <w:tcPr>
            <w:tcW w:w="1245" w:type="dxa"/>
            <w:tcBorders>
              <w:top w:val="single" w:color="auto" w:sz="8"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8" w:space="0"/>
              <w:left w:val="single" w:color="auto" w:sz="4" w:space="0"/>
              <w:bottom w:val="single" w:color="auto" w:sz="12"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bl>
    <w:p>
      <w:pPr>
        <w:pStyle w:val="17"/>
        <w:kinsoku w:val="0"/>
        <w:wordWrap w:val="0"/>
        <w:overflowPunct w:val="1"/>
        <w:autoSpaceDE w:val="0"/>
        <w:autoSpaceDN w:val="0"/>
        <w:spacing w:before="0" w:beforeLines="0" w:beforeAutospacing="0" w:after="0" w:afterLines="0" w:afterAutospacing="0" w:line="200" w:lineRule="exact"/>
        <w:ind w:left="0" w:leftChars="0" w:right="0" w:rightChars="0" w:firstLine="0" w:firstLineChars="0"/>
        <w:jc w:val="left"/>
        <w:rPr>
          <w:rFonts w:hint="eastAsia" w:ascii="ＭＳ 明朝" w:hAnsi="ＭＳ 明朝" w:eastAsia="ＭＳ 明朝"/>
          <w:color w:val="000000"/>
          <w:sz w:val="16"/>
        </w:rPr>
      </w:pPr>
      <w:r>
        <w:rPr>
          <w:rFonts w:hint="eastAsia" w:ascii="ＭＳ 明朝" w:hAnsi="ＭＳ 明朝" w:eastAsia="ＭＳ 明朝"/>
          <w:color w:val="000000"/>
          <w:sz w:val="16"/>
        </w:rPr>
        <w:t>　（注意）</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left"/>
        <w:rPr>
          <w:rFonts w:hint="eastAsia" w:ascii="ＭＳ 明朝" w:hAnsi="ＭＳ 明朝" w:eastAsia="ＭＳ 明朝"/>
          <w:color w:val="000000"/>
          <w:sz w:val="16"/>
        </w:rPr>
      </w:pPr>
      <w:r>
        <w:rPr>
          <w:rFonts w:hint="eastAsia" w:ascii="ＭＳ 明朝" w:hAnsi="ＭＳ 明朝" w:eastAsia="ＭＳ 明朝"/>
          <w:color w:val="000000"/>
          <w:sz w:val="16"/>
        </w:rPr>
        <w:t>１　本様式は，「住宅仕様基準」により建築物エネルギー消費性能基準への適合性を確認した建築物に係る工事監理を対象としています。</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firstLine="0" w:firstLineChars="0"/>
        <w:jc w:val="left"/>
        <w:rPr>
          <w:rFonts w:hint="eastAsia" w:ascii="ＭＳ 明朝" w:hAnsi="ＭＳ 明朝" w:eastAsia="ＭＳ 明朝"/>
          <w:color w:val="000000"/>
          <w:sz w:val="16"/>
        </w:rPr>
      </w:pPr>
      <w:r>
        <w:rPr>
          <w:rFonts w:hint="eastAsia" w:ascii="ＭＳ 明朝" w:hAnsi="ＭＳ 明朝" w:eastAsia="ＭＳ 明朝"/>
          <w:color w:val="000000"/>
          <w:sz w:val="16"/>
        </w:rPr>
        <w:t>２　計算対象となる設備等が無い場合は，当該設備等に係る項目の記載は不要です。</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left"/>
        <w:rPr>
          <w:rFonts w:hint="eastAsia" w:ascii="ＭＳ 明朝" w:hAnsi="ＭＳ 明朝" w:eastAsia="ＭＳ 明朝"/>
          <w:color w:val="000000"/>
          <w:sz w:val="16"/>
        </w:rPr>
      </w:pPr>
      <w:r>
        <w:rPr>
          <w:rFonts w:hint="eastAsia" w:ascii="ＭＳ 明朝" w:hAnsi="ＭＳ 明朝" w:eastAsia="ＭＳ 明朝"/>
          <w:color w:val="000000"/>
          <w:sz w:val="16"/>
        </w:rPr>
        <w:t>３　「照合を行った設計図書」の欄は，建築物省エネ法施行規則第１条第１項に規定する図書等のうち，工事監理で照合を行った図書を記載してください。</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left"/>
        <w:rPr>
          <w:rFonts w:hint="eastAsia" w:ascii="ＭＳ 明朝" w:hAnsi="ＭＳ 明朝" w:eastAsia="ＭＳ 明朝"/>
          <w:color w:val="000000"/>
          <w:sz w:val="16"/>
        </w:rPr>
      </w:pPr>
      <w:r>
        <w:rPr>
          <w:rFonts w:hint="eastAsia" w:ascii="ＭＳ 明朝" w:hAnsi="ＭＳ 明朝" w:eastAsia="ＭＳ 明朝"/>
          <w:color w:val="000000"/>
          <w:sz w:val="16"/>
        </w:rPr>
        <w:t>４　「確認方法」の欄は，Ａ・Ｂ・Ｃのうち，該当するものを○で囲んでください。Ｃに該当する場合は，確認に用いた具体的な書類を記載してください。</w:t>
      </w:r>
    </w:p>
    <w:p>
      <w:pPr>
        <w:pStyle w:val="17"/>
        <w:widowControl w:val="1"/>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right"/>
        <w:rPr>
          <w:rFonts w:hint="eastAsia"/>
          <w:color w:val="000000"/>
        </w:rPr>
      </w:pPr>
      <w:r>
        <w:rPr>
          <w:rFonts w:hint="eastAsia" w:ascii="ＭＳ 明朝" w:hAnsi="ＭＳ 明朝" w:eastAsia="ＭＳ 明朝"/>
          <w:color w:val="000000"/>
          <w:sz w:val="16"/>
        </w:rPr>
        <w:t>Ａ</w:t>
      </w:r>
      <w:r>
        <w:rPr>
          <w:rFonts w:hint="eastAsia" w:ascii="ＭＳ 明朝" w:hAnsi="ＭＳ 明朝" w:eastAsia="ＭＳ 明朝"/>
          <w:color w:val="000000"/>
          <w:sz w:val="16"/>
        </w:rPr>
        <w:t>:</w:t>
      </w:r>
      <w:r>
        <w:rPr>
          <w:rFonts w:hint="eastAsia" w:ascii="ＭＳ 明朝" w:hAnsi="ＭＳ 明朝" w:eastAsia="ＭＳ 明朝"/>
          <w:color w:val="000000"/>
          <w:sz w:val="16"/>
        </w:rPr>
        <w:t>目視による立会確認　Ｂ</w:t>
      </w:r>
      <w:r>
        <w:rPr>
          <w:rFonts w:hint="eastAsia" w:ascii="ＭＳ 明朝" w:hAnsi="ＭＳ 明朝" w:eastAsia="ＭＳ 明朝"/>
          <w:color w:val="000000"/>
          <w:sz w:val="16"/>
        </w:rPr>
        <w:t>:</w:t>
      </w:r>
      <w:r>
        <w:rPr>
          <w:rFonts w:hint="eastAsia" w:ascii="ＭＳ 明朝" w:hAnsi="ＭＳ 明朝" w:eastAsia="ＭＳ 明朝"/>
          <w:color w:val="000000"/>
          <w:sz w:val="16"/>
        </w:rPr>
        <w:t>計測等による立会確認　Ｃ</w:t>
      </w:r>
      <w:r>
        <w:rPr>
          <w:rFonts w:hint="eastAsia" w:ascii="ＭＳ 明朝" w:hAnsi="ＭＳ 明朝" w:eastAsia="ＭＳ 明朝"/>
          <w:color w:val="000000"/>
          <w:sz w:val="16"/>
        </w:rPr>
        <w:t>:</w:t>
      </w:r>
      <w:r>
        <w:rPr>
          <w:rFonts w:hint="eastAsia" w:ascii="ＭＳ 明朝" w:hAnsi="ＭＳ 明朝" w:eastAsia="ＭＳ 明朝"/>
          <w:color w:val="000000"/>
          <w:sz w:val="16"/>
        </w:rPr>
        <w:t>施工計画書等・試験成績書等による確認</w:t>
      </w:r>
    </w:p>
    <w:sectPr>
      <w:headerReference r:id="rId6" w:type="even"/>
      <w:headerReference r:id="rId7" w:type="default"/>
      <w:footerReference r:id="rId9" w:type="even"/>
      <w:footerReference r:id="rId10" w:type="default"/>
      <w:headerReference r:id="rId5" w:type="first"/>
      <w:footerReference r:id="rId8" w:type="first"/>
      <w:pgSz w:w="11906" w:h="16838"/>
      <w:pgMar w:top="1417" w:right="1417" w:bottom="1417" w:left="1417" w:header="851" w:footer="992" w:gutter="0"/>
      <w:pgBorders w:zOrder="front" w:display="allPages" w:offsetFrom="page"/>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5"/>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一太郎８/９"/>
    <w:next w:val="17"/>
    <w:link w:val="0"/>
    <w:uiPriority w:val="0"/>
    <w:qFormat/>
    <w:pPr>
      <w:widowControl w:val="0"/>
      <w:wordWrap w:val="0"/>
      <w:autoSpaceDE w:val="0"/>
      <w:autoSpaceDN w:val="0"/>
      <w:adjustRightInd w:val="0"/>
      <w:spacing w:line="322" w:lineRule="atLeast"/>
      <w:jc w:val="both"/>
    </w:pPr>
    <w:rPr>
      <w:rFonts w:ascii="ＭＳ 明朝" w:hAnsi="ＭＳ 明朝"/>
      <w:spacing w:val="6"/>
      <w:sz w:val="21"/>
    </w:rPr>
  </w:style>
  <w:style w:type="paragraph" w:styleId="18">
    <w:name w:val="Plain Text"/>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書式なし (文字)"/>
    <w:next w:val="19"/>
    <w:link w:val="18"/>
    <w:uiPriority w:val="0"/>
    <w:rPr>
      <w:rFonts w:ascii="ＭＳ 明朝" w:hAnsi="ＭＳ 明朝"/>
      <w:kern w:val="2"/>
      <w:sz w:val="24"/>
    </w:rPr>
  </w:style>
  <w:style w:type="paragraph" w:styleId="20">
    <w:name w:val="Note Heading"/>
    <w:basedOn w:val="0"/>
    <w:next w:val="0"/>
    <w:link w:val="2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Chars="0" w:rightChars="0" w:firstLineChars="0"/>
      <w:contextualSpacing w:val="0"/>
      <w:mirrorIndents w:val="0"/>
      <w:jc w:val="center"/>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paragraph" w:styleId="21">
    <w:name w:val="Closing"/>
    <w:basedOn w:val="0"/>
    <w:next w:val="2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Chars="0" w:rightChars="0" w:firstLineChars="0"/>
      <w:contextualSpacing w:val="0"/>
      <w:mirrorIndents w:val="0"/>
      <w:jc w:val="right"/>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character" w:styleId="22" w:customStyle="1">
    <w:name w:val="記 (文字)"/>
    <w:next w:val="22"/>
    <w:link w:val="20"/>
    <w:uiPriority w:val="0"/>
    <w:qFormat/>
    <w:rPr>
      <w:rFonts w:ascii="HG丸ｺﾞｼｯｸM-PRO" w:hAnsi="HG丸ｺﾞｼｯｸM-PRO" w:eastAsia="HG丸ｺﾞｼｯｸM-PRO"/>
      <w:kern w:val="2"/>
      <w:sz w:val="22"/>
    </w:rPr>
  </w:style>
  <w:style w:type="paragraph" w:styleId="23">
    <w:name w:val="List Paragraph"/>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4" w:customStyle="1">
    <w:name w:val="一太郎"/>
    <w:next w:val="24"/>
    <w:link w:val="0"/>
    <w:uiPriority w:val="0"/>
    <w:pPr>
      <w:widowControl w:val="0"/>
      <w:wordWrap w:val="0"/>
      <w:autoSpaceDE w:val="0"/>
      <w:autoSpaceDN w:val="0"/>
      <w:adjustRightInd w:val="0"/>
      <w:spacing w:line="258" w:lineRule="exact"/>
      <w:jc w:val="both"/>
    </w:pPr>
    <w:rPr>
      <w:spacing w:val="7"/>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539</TotalTime>
  <Pages>1</Pages>
  <Words>30</Words>
  <Characters>745</Characters>
  <Application>JUST Note</Application>
  <Lines>178</Lines>
  <Paragraphs>80</Paragraphs>
  <CharactersWithSpaces>798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J24050</cp:lastModifiedBy>
  <cp:lastPrinted>2025-04-21T07:42:53Z</cp:lastPrinted>
  <dcterms:modified xsi:type="dcterms:W3CDTF">2025-07-22T02:40:37Z</dcterms:modified>
  <cp:revision>74</cp:revision>
</cp:coreProperties>
</file>