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笠岡市告示第１８６</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令和７年７月１４日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鴨方浄水場　送水ポンプ用インバータ設置工事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浅口市鴨方町　小坂西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契約締結日から令和８年３月３１日まで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Ｎｏ．３送水ポンプ盤　　　　　　　　　１面</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浄水池設備補助継電器盤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浄水池設備計器盤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送水・表洗ポンプ操作盤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ＬＣＤ監視装置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制御装置盤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浄水池設備入出力装置盤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新庄浄水場　ＬＣＤ監視装置　機能増設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接地端子盤　　　　　　　　　　　　　　１式</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経営事項審査において，「電気」の総合数値が</w:t>
      </w:r>
      <w:r>
        <w:rPr>
          <w:rFonts w:hint="eastAsia" w:ascii="ＭＳ 明朝" w:hAnsi="ＭＳ 明朝" w:eastAsia="ＭＳ 明朝"/>
          <w:highlight w:val="none"/>
        </w:rPr>
        <w:t>７００点以上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経営事項審査において，「電気」の年平均完成工事高が</w:t>
      </w:r>
      <w:r>
        <w:rPr>
          <w:rFonts w:hint="eastAsia" w:ascii="ＭＳ 明朝" w:hAnsi="ＭＳ 明朝" w:eastAsia="ＭＳ 明朝"/>
        </w:rPr>
        <w:t>６０</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rPr>
        <w:t>平成２２年度以降に，国又は地方公共団体が発注した受電設備の設置，更新又は修繕工事を元請として受注・契約し，工事を完了した実績を有すること</w:t>
      </w:r>
      <w:r>
        <w:rPr>
          <w:rFonts w:hint="eastAsia" w:ascii="ＭＳ 明朝" w:hAnsi="ＭＳ 明朝" w:eastAsia="ＭＳ 明朝"/>
        </w:rPr>
        <w:t>。</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令和７年７月３１日（木）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令和７年７月２４日（木）午後５時００分まで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７月２５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令和７年７月２９日（火）午後５時００分まで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令和７年７月３０日（水）午前９時００分から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令和７年７月３１日（木）午前１０時００分まで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w:t>
      </w:r>
      <w:r>
        <w:rPr>
          <w:rFonts w:hint="eastAsia" w:ascii="ＭＳ 明朝" w:hAnsi="ＭＳ 明朝" w:eastAsia="ＭＳ 明朝"/>
        </w:rPr>
        <w:t>岡山県税の完納証明書（発行日から１か月以内のもの。写し可）</w:t>
      </w:r>
    </w:p>
    <w:p>
      <w:pPr>
        <w:pStyle w:val="0"/>
        <w:ind w:left="2310" w:leftChars="1000" w:hanging="210" w:hangingChars="100"/>
        <w:rPr>
          <w:rFonts w:hint="eastAsia" w:ascii="ＭＳ 明朝" w:hAnsi="ＭＳ 明朝" w:eastAsia="ＭＳ 明朝"/>
        </w:rPr>
      </w:pPr>
      <w:r>
        <w:rPr>
          <w:rFonts w:hint="eastAsia" w:ascii="ＭＳ 明朝" w:hAnsi="ＭＳ 明朝"/>
        </w:rPr>
        <w:t>エ　平成２２年度以降に，国又は地方公共団体が発注した受電設備の設置，更新又は修繕工事を元請として受注・契約し，工事を完了した実績を証する書類（一般財団法人日本建設情報総合センターの工事実績情報サービス（コリンズ）の登録内容確認書の写し等，実績を確認できる書類）</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2039</TotalTime>
  <Pages>6</Pages>
  <Words>58</Words>
  <Characters>4112</Characters>
  <Application>JUST Note</Application>
  <Lines>194</Lines>
  <Paragraphs>111</Paragraphs>
  <CharactersWithSpaces>4354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2025-07-07T05:17:48Z</cp:lastPrinted>
  <dcterms:created xsi:type="dcterms:W3CDTF">2018-04-12T01:51:00Z</dcterms:created>
  <dcterms:modified xsi:type="dcterms:W3CDTF">2025-07-07T05:23:19Z</dcterms:modified>
  <cp:revision>199</cp:revision>
</cp:coreProperties>
</file>