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（様式３）</w:t>
      </w:r>
    </w:p>
    <w:p>
      <w:pPr>
        <w:pStyle w:val="0"/>
        <w:snapToGrid w:val="0"/>
        <w:jc w:val="center"/>
        <w:rPr>
          <w:rFonts w:hint="default" w:ascii="HG丸ｺﾞｼｯｸM-PRO" w:hAnsi="HG丸ｺﾞｼｯｸM-PRO" w:eastAsia="HG丸ｺﾞｼｯｸM-PRO"/>
          <w:b w:val="1"/>
          <w:sz w:val="32"/>
          <w:u w:val="single" w:color="auto"/>
        </w:rPr>
      </w:pPr>
      <w:r>
        <w:rPr>
          <w:rFonts w:hint="eastAsia" w:ascii="HG丸ｺﾞｼｯｸM-PRO" w:hAnsi="HG丸ｺﾞｼｯｸM-PRO" w:eastAsia="HG丸ｺﾞｼｯｸM-PRO"/>
          <w:b w:val="1"/>
          <w:spacing w:val="122"/>
          <w:kern w:val="0"/>
          <w:sz w:val="32"/>
          <w:u w:val="single" w:color="auto"/>
          <w:fitText w:val="3150" w:id="1"/>
        </w:rPr>
        <w:t>契約実績</w:t>
      </w:r>
      <w:bookmarkStart w:id="0" w:name="_GoBack"/>
      <w:bookmarkEnd w:id="0"/>
      <w:r>
        <w:rPr>
          <w:rFonts w:hint="eastAsia" w:ascii="HG丸ｺﾞｼｯｸM-PRO" w:hAnsi="HG丸ｺﾞｼｯｸM-PRO" w:eastAsia="HG丸ｺﾞｼｯｸM-PRO"/>
          <w:b w:val="1"/>
          <w:spacing w:val="122"/>
          <w:kern w:val="0"/>
          <w:sz w:val="32"/>
          <w:u w:val="single" w:color="auto"/>
          <w:fitText w:val="3150" w:id="1"/>
        </w:rPr>
        <w:t>調</w:t>
      </w:r>
      <w:r>
        <w:rPr>
          <w:rFonts w:hint="eastAsia" w:ascii="HG丸ｺﾞｼｯｸM-PRO" w:hAnsi="HG丸ｺﾞｼｯｸM-PRO" w:eastAsia="HG丸ｺﾞｼｯｸM-PRO"/>
          <w:b w:val="1"/>
          <w:spacing w:val="1"/>
          <w:kern w:val="0"/>
          <w:sz w:val="32"/>
          <w:u w:val="single" w:color="auto"/>
          <w:fitText w:val="3150" w:id="1"/>
        </w:rPr>
        <w:t>書</w:t>
      </w:r>
    </w:p>
    <w:p>
      <w:pPr>
        <w:pStyle w:val="0"/>
        <w:snapToGrid w:val="0"/>
        <w:jc w:val="center"/>
        <w:rPr>
          <w:rFonts w:hint="default" w:ascii="HG丸ｺﾞｼｯｸM-PRO" w:hAnsi="HG丸ｺﾞｼｯｸM-PRO" w:eastAsia="HG丸ｺﾞｼｯｸM-PRO"/>
          <w:b w:val="1"/>
          <w:sz w:val="22"/>
          <w:u w:val="single" w:color="auto"/>
        </w:rPr>
      </w:pPr>
    </w:p>
    <w:p>
      <w:pPr>
        <w:pStyle w:val="0"/>
        <w:autoSpaceDE w:val="0"/>
        <w:autoSpaceDN w:val="0"/>
        <w:adjustRightInd w:val="0"/>
        <w:ind w:firstLine="4400" w:firstLineChars="2000"/>
        <w:jc w:val="left"/>
        <w:rPr>
          <w:rFonts w:hint="eastAsia"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法人名称　</w:t>
      </w:r>
      <w:r>
        <w:rPr>
          <w:rFonts w:hint="eastAsia" w:ascii="HG丸ｺﾞｼｯｸM-PRO" w:hAnsi="HG丸ｺﾞｼｯｸM-PRO" w:eastAsia="HG丸ｺﾞｼｯｸM-PRO"/>
          <w:kern w:val="0"/>
          <w:sz w:val="22"/>
          <w:u w:val="single" w:color="auto"/>
        </w:rPr>
        <w:t>　　　　　　　　　　　　　　　　　</w:t>
      </w:r>
      <w:r>
        <w:rPr>
          <w:rFonts w:hint="default" w:ascii="HG丸ｺﾞｼｯｸM-PRO" w:hAnsi="HG丸ｺﾞｼｯｸM-PRO" w:eastAsia="HG丸ｺﾞｼｯｸM-PRO"/>
          <w:kern w:val="0"/>
          <w:sz w:val="22"/>
          <w:u w:val="single" w:color="auto"/>
        </w:rPr>
        <w:t>　　</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38"/>
        <w:gridCol w:w="2823"/>
        <w:gridCol w:w="2551"/>
        <w:gridCol w:w="1418"/>
        <w:gridCol w:w="2409"/>
      </w:tblGrid>
      <w:tr>
        <w:trPr>
          <w:trHeight w:val="567"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w:t>
            </w: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発注自治体名</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47"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契約件名</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r>
      <w:tr>
        <w:trPr>
          <w:trHeight w:val="555"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w w:val="80"/>
                <w:sz w:val="22"/>
              </w:rPr>
            </w:pPr>
            <w:r>
              <w:rPr>
                <w:rFonts w:hint="eastAsia" w:ascii="HG丸ｺﾞｼｯｸM-PRO" w:hAnsi="HG丸ｺﾞｼｯｸM-PRO" w:eastAsia="HG丸ｺﾞｼｯｸM-PRO"/>
                <w:w w:val="80"/>
                <w:sz w:val="22"/>
              </w:rPr>
              <w:t>発注自治体の現在の人口規模</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53"/>
                <w:kern w:val="0"/>
                <w:sz w:val="22"/>
                <w:fitText w:val="1200" w:id="2"/>
              </w:rPr>
              <w:t>契約金</w:t>
            </w:r>
            <w:r>
              <w:rPr>
                <w:rFonts w:hint="eastAsia" w:ascii="HG丸ｺﾞｼｯｸM-PRO" w:hAnsi="HG丸ｺﾞｼｯｸM-PRO" w:eastAsia="HG丸ｺﾞｼｯｸM-PRO"/>
                <w:spacing w:val="1"/>
                <w:kern w:val="0"/>
                <w:sz w:val="22"/>
                <w:fitText w:val="1200" w:id="2"/>
              </w:rPr>
              <w:t>額</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4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契約期間又は履行期限</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年　　月　　日　～　　　　年　　月　　日</w:t>
            </w:r>
          </w:p>
        </w:tc>
      </w:tr>
      <w:tr>
        <w:trPr>
          <w:trHeight w:val="571"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発注自治体名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1"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契約件名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w w:val="80"/>
                <w:sz w:val="22"/>
              </w:rPr>
            </w:pPr>
            <w:r>
              <w:rPr>
                <w:rFonts w:hint="eastAsia" w:ascii="HG丸ｺﾞｼｯｸM-PRO" w:hAnsi="HG丸ｺﾞｼｯｸM-PRO" w:eastAsia="HG丸ｺﾞｼｯｸM-PRO"/>
                <w:w w:val="80"/>
                <w:sz w:val="22"/>
              </w:rPr>
              <w:t>発注自治体の現在の人口規模</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53"/>
                <w:kern w:val="0"/>
                <w:sz w:val="22"/>
                <w:fitText w:val="1200" w:id="3"/>
              </w:rPr>
              <w:t>契約金</w:t>
            </w:r>
            <w:r>
              <w:rPr>
                <w:rFonts w:hint="eastAsia" w:ascii="HG丸ｺﾞｼｯｸM-PRO" w:hAnsi="HG丸ｺﾞｼｯｸM-PRO" w:eastAsia="HG丸ｺﾞｼｯｸM-PRO"/>
                <w:spacing w:val="1"/>
                <w:kern w:val="0"/>
                <w:sz w:val="22"/>
                <w:fitText w:val="1200" w:id="3"/>
              </w:rPr>
              <w:t>額</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契約期間又は履行期限</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年　　月　　日　～　　　　年　　月　　日</w:t>
            </w:r>
          </w:p>
        </w:tc>
      </w:tr>
      <w:tr>
        <w:trPr>
          <w:trHeight w:val="575"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発注自治体名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5"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契約件名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4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w w:val="80"/>
                <w:sz w:val="22"/>
              </w:rPr>
            </w:pPr>
            <w:r>
              <w:rPr>
                <w:rFonts w:hint="eastAsia" w:ascii="HG丸ｺﾞｼｯｸM-PRO" w:hAnsi="HG丸ｺﾞｼｯｸM-PRO" w:eastAsia="HG丸ｺﾞｼｯｸM-PRO"/>
                <w:w w:val="80"/>
                <w:sz w:val="22"/>
              </w:rPr>
              <w:t>発注自治体の現在の人口規模</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53"/>
                <w:kern w:val="0"/>
                <w:sz w:val="22"/>
                <w:fitText w:val="1200" w:id="4"/>
              </w:rPr>
              <w:t>契約金</w:t>
            </w:r>
            <w:r>
              <w:rPr>
                <w:rFonts w:hint="eastAsia" w:ascii="HG丸ｺﾞｼｯｸM-PRO" w:hAnsi="HG丸ｺﾞｼｯｸM-PRO" w:eastAsia="HG丸ｺﾞｼｯｸM-PRO"/>
                <w:spacing w:val="1"/>
                <w:kern w:val="0"/>
                <w:sz w:val="22"/>
                <w:fitText w:val="1200" w:id="4"/>
              </w:rPr>
              <w:t>額</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7"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契約期間又は履行期限</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年　　月　　日　～　　　　　年　　月　　日</w:t>
            </w:r>
          </w:p>
        </w:tc>
      </w:tr>
      <w:tr>
        <w:trPr>
          <w:trHeight w:val="551"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発注自治体名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契約件名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w w:val="80"/>
                <w:sz w:val="22"/>
              </w:rPr>
            </w:pPr>
            <w:r>
              <w:rPr>
                <w:rFonts w:hint="eastAsia" w:ascii="HG丸ｺﾞｼｯｸM-PRO" w:hAnsi="HG丸ｺﾞｼｯｸM-PRO" w:eastAsia="HG丸ｺﾞｼｯｸM-PRO"/>
                <w:w w:val="80"/>
                <w:sz w:val="22"/>
              </w:rPr>
              <w:t>発注自治体の現在の人口規模</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53"/>
                <w:kern w:val="0"/>
                <w:sz w:val="22"/>
                <w:fitText w:val="1200" w:id="5"/>
              </w:rPr>
              <w:t>契約金</w:t>
            </w:r>
            <w:r>
              <w:rPr>
                <w:rFonts w:hint="eastAsia" w:ascii="HG丸ｺﾞｼｯｸM-PRO" w:hAnsi="HG丸ｺﾞｼｯｸM-PRO" w:eastAsia="HG丸ｺﾞｼｯｸM-PRO"/>
                <w:spacing w:val="1"/>
                <w:kern w:val="0"/>
                <w:sz w:val="22"/>
                <w:fitText w:val="1200" w:id="5"/>
              </w:rPr>
              <w:t>額</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61"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契約期間又は履行期限</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年　　月　　日　～　　　　年　　月　　日</w:t>
            </w:r>
          </w:p>
        </w:tc>
      </w:tr>
      <w:tr>
        <w:trPr>
          <w:trHeight w:val="555"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発注自治体名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6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契約件名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7"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w w:val="80"/>
                <w:sz w:val="22"/>
              </w:rPr>
            </w:pPr>
            <w:r>
              <w:rPr>
                <w:rFonts w:hint="eastAsia" w:ascii="HG丸ｺﾞｼｯｸM-PRO" w:hAnsi="HG丸ｺﾞｼｯｸM-PRO" w:eastAsia="HG丸ｺﾞｼｯｸM-PRO"/>
                <w:w w:val="80"/>
                <w:sz w:val="22"/>
              </w:rPr>
              <w:t>発注自治体の現在の人口規模</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53"/>
                <w:kern w:val="0"/>
                <w:sz w:val="22"/>
                <w:fitText w:val="1200" w:id="6"/>
              </w:rPr>
              <w:t>契約金</w:t>
            </w:r>
            <w:r>
              <w:rPr>
                <w:rFonts w:hint="eastAsia" w:ascii="HG丸ｺﾞｼｯｸM-PRO" w:hAnsi="HG丸ｺﾞｼｯｸM-PRO" w:eastAsia="HG丸ｺﾞｼｯｸM-PRO"/>
                <w:spacing w:val="1"/>
                <w:kern w:val="0"/>
                <w:sz w:val="22"/>
                <w:fitText w:val="1200" w:id="6"/>
              </w:rPr>
              <w:t>額</w:t>
            </w:r>
          </w:p>
        </w:tc>
        <w:tc>
          <w:tcPr>
            <w:tcW w:w="24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r>
      <w:tr>
        <w:trPr>
          <w:trHeight w:val="551"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契約期間又は履行期限</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年　　月　　日　～　　　　年　　月　　日</w:t>
            </w:r>
          </w:p>
        </w:tc>
      </w:tr>
    </w:tbl>
    <w:p>
      <w:pPr>
        <w:pStyle w:val="18"/>
        <w:spacing w:line="240" w:lineRule="exact"/>
        <w:ind w:left="220" w:hanging="220" w:hangingChars="100"/>
        <w:jc w:val="both"/>
        <w:rPr>
          <w:rFonts w:hint="eastAsia" w:ascii="HG丸ｺﾞｼｯｸM-PRO" w:hAnsi="HG丸ｺﾞｼｯｸM-PRO" w:eastAsia="HG丸ｺﾞｼｯｸM-PRO"/>
          <w:color w:val="auto"/>
          <w:kern w:val="2"/>
          <w:sz w:val="22"/>
        </w:rPr>
      </w:pPr>
    </w:p>
    <w:p>
      <w:pPr>
        <w:pStyle w:val="18"/>
        <w:ind w:left="220" w:hanging="220" w:hangingChars="100"/>
        <w:jc w:val="both"/>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2"/>
          <w:sz w:val="22"/>
        </w:rPr>
        <w:t>※令和</w:t>
      </w:r>
      <w:r>
        <w:rPr>
          <w:rFonts w:hint="eastAsia" w:ascii="HG丸ｺﾞｼｯｸM-PRO" w:hAnsi="HG丸ｺﾞｼｯｸM-PRO" w:eastAsia="HG丸ｺﾞｼｯｸM-PRO"/>
          <w:color w:val="auto"/>
          <w:kern w:val="2"/>
          <w:sz w:val="22"/>
        </w:rPr>
        <w:t>2</w:t>
      </w:r>
      <w:r>
        <w:rPr>
          <w:rFonts w:hint="eastAsia" w:ascii="HG丸ｺﾞｼｯｸM-PRO" w:hAnsi="HG丸ｺﾞｼｯｸM-PRO" w:eastAsia="HG丸ｺﾞｼｯｸM-PRO"/>
          <w:color w:val="auto"/>
          <w:kern w:val="2"/>
          <w:sz w:val="22"/>
        </w:rPr>
        <w:t>年度から令和</w:t>
      </w:r>
      <w:r>
        <w:rPr>
          <w:rFonts w:hint="eastAsia" w:ascii="HG丸ｺﾞｼｯｸM-PRO" w:hAnsi="HG丸ｺﾞｼｯｸM-PRO" w:eastAsia="HG丸ｺﾞｼｯｸM-PRO"/>
          <w:color w:val="auto"/>
          <w:kern w:val="2"/>
          <w:sz w:val="22"/>
        </w:rPr>
        <w:t>6</w:t>
      </w:r>
      <w:r>
        <w:rPr>
          <w:rFonts w:hint="eastAsia" w:ascii="HG丸ｺﾞｼｯｸM-PRO" w:hAnsi="HG丸ｺﾞｼｯｸM-PRO" w:eastAsia="HG丸ｺﾞｼｯｸM-PRO"/>
          <w:color w:val="auto"/>
          <w:kern w:val="2"/>
          <w:sz w:val="22"/>
        </w:rPr>
        <w:t>年度までにおいて，笠岡市又は他官公庁の障がい者福祉・障がい児福祉に関する計画策定業務等の受託実績を記載してください。</w:t>
      </w:r>
      <w:r>
        <w:rPr>
          <w:rFonts w:hint="eastAsia" w:ascii="HG丸ｺﾞｼｯｸM-PRO" w:hAnsi="HG丸ｺﾞｼｯｸM-PRO" w:eastAsia="HG丸ｺﾞｼｯｸM-PRO"/>
          <w:color w:val="auto"/>
          <w:sz w:val="22"/>
        </w:rPr>
        <w:t>（ただし、業務完了しているものに限ります。）</w:t>
      </w:r>
    </w:p>
    <w:p>
      <w:pPr>
        <w:pStyle w:val="18"/>
        <w:jc w:val="both"/>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kern w:val="2"/>
          <w:sz w:val="22"/>
        </w:rPr>
        <w:t>※</w:t>
      </w:r>
      <w:r>
        <w:rPr>
          <w:rFonts w:hint="eastAsia" w:ascii="HG丸ｺﾞｼｯｸM-PRO" w:hAnsi="HG丸ｺﾞｼｯｸM-PRO" w:eastAsia="HG丸ｺﾞｼｯｸM-PRO"/>
          <w:color w:val="auto"/>
          <w:sz w:val="22"/>
        </w:rPr>
        <w:t>記入欄が不足する場合は、適宜、拡大又は追加してください。</w:t>
      </w:r>
    </w:p>
    <w:sectPr>
      <w:pgSz w:w="11906" w:h="16838"/>
      <w:pgMar w:top="1134" w:right="1134" w:bottom="1134" w:left="1134" w:header="851" w:footer="567" w:gutter="0"/>
      <w:pgNumType w:fmt="numberInDash" w:start="12"/>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1"/>
    <w:basedOn w:val="0"/>
    <w:next w:val="0"/>
    <w:link w:val="0"/>
    <w:uiPriority w:val="0"/>
    <w:pPr>
      <w:autoSpaceDE w:val="0"/>
      <w:autoSpaceDN w:val="0"/>
      <w:adjustRightInd w:val="0"/>
      <w:jc w:val="left"/>
    </w:pPr>
    <w:rPr>
      <w:rFonts w:ascii="ＭＳ 明朝" w:hAnsi="ＭＳ 明朝"/>
      <w:kern w:val="0"/>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19"/>
    <w:uiPriority w:val="0"/>
    <w:pPr>
      <w:tabs>
        <w:tab w:val="center" w:leader="none" w:pos="4252"/>
        <w:tab w:val="right" w:leader="none" w:pos="8504"/>
      </w:tabs>
      <w:snapToGrid w:val="0"/>
    </w:pPr>
  </w:style>
  <w:style w:type="paragraph" w:styleId="18" w:customStyle="1">
    <w:name w:val="Default"/>
    <w:next w:val="18"/>
    <w:link w:val="0"/>
    <w:uiPriority w:val="0"/>
    <w:pPr>
      <w:widowControl w:val="0"/>
      <w:autoSpaceDE w:val="0"/>
      <w:autoSpaceDN w:val="0"/>
      <w:adjustRightInd w:val="0"/>
    </w:pPr>
    <w:rPr>
      <w:rFonts w:ascii="ＭＳ 明朝" w:hAnsi="ＭＳ 明朝"/>
      <w:color w:val="000000"/>
      <w:sz w:val="24"/>
    </w:rPr>
  </w:style>
  <w:style w:type="character" w:styleId="19" w:customStyle="1">
    <w:name w:val="フッター (文字)"/>
    <w:next w:val="19"/>
    <w:link w:val="17"/>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406</Characters>
  <Application>JUST Note</Application>
  <Lines>215</Lines>
  <Paragraphs>41</Paragraphs>
  <CharactersWithSpaces>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業務体制及び業務責任者実績書</dc:title>
  <dc:creator>admin99</dc:creator>
  <cp:lastModifiedBy>J24006</cp:lastModifiedBy>
  <cp:lastPrinted>2022-07-07T01:50:53Z</cp:lastPrinted>
  <dcterms:created xsi:type="dcterms:W3CDTF">2017-04-09T08:03:00Z</dcterms:created>
  <dcterms:modified xsi:type="dcterms:W3CDTF">2025-06-18T00:20:06Z</dcterms:modified>
  <cp:revision>10</cp:revision>
</cp:coreProperties>
</file>