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（様式４）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424" w:firstLineChars="202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136"/>
          <w:kern w:val="0"/>
          <w:sz w:val="28"/>
          <w:fitText w:val="3600" w:id="1"/>
        </w:rPr>
        <w:t>現地見学申込</w:t>
      </w:r>
      <w:r>
        <w:rPr>
          <w:rFonts w:hint="eastAsia"/>
          <w:spacing w:val="4"/>
          <w:kern w:val="0"/>
          <w:sz w:val="28"/>
          <w:fitText w:val="36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・笠岡市新病院建設工事に係る医療機器及び什器・備品並びに医療情報システム等購入予定者選定公募型</w:t>
      </w:r>
      <w:r>
        <w:rPr>
          <w:rFonts w:hint="default" w:asciiTheme="minorEastAsia" w:hAnsiTheme="minorEastAsia"/>
        </w:rPr>
        <w:t>プロポーザル</w:t>
      </w:r>
      <w:r>
        <w:rPr>
          <w:rFonts w:hint="eastAsia" w:asciiTheme="minorEastAsia" w:hAnsiTheme="minorEastAsia"/>
        </w:rPr>
        <w:t>（以下「本プロポーザル）という。）</w:t>
      </w:r>
      <w:r>
        <w:rPr>
          <w:rFonts w:hint="eastAsia"/>
        </w:rPr>
        <w:t>の参加申込書等の提出をした者のみ，現地見学を認める。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・現地見学の日程及び時間は，令和７年６月４</w:t>
      </w:r>
      <w:bookmarkStart w:id="0" w:name="_GoBack"/>
      <w:bookmarkEnd w:id="0"/>
      <w:r>
        <w:rPr>
          <w:rFonts w:hint="eastAsia"/>
        </w:rPr>
        <w:t>日から同年６月２７日までの午前（</w:t>
      </w:r>
      <w:r>
        <w:rPr>
          <w:rFonts w:hint="eastAsia"/>
        </w:rPr>
        <w:t>9</w:t>
      </w:r>
      <w:r>
        <w:rPr>
          <w:rFonts w:hint="eastAsia"/>
        </w:rPr>
        <w:t>時から</w:t>
      </w:r>
      <w:r>
        <w:rPr>
          <w:rFonts w:hint="eastAsia"/>
        </w:rPr>
        <w:t>12</w:t>
      </w:r>
      <w:r>
        <w:rPr>
          <w:rFonts w:hint="eastAsia"/>
        </w:rPr>
        <w:t>時）又は午後（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分）までの間で１社につき，什器・備品部門（全館）は１社当たり３時間を上限とし，その他の部門は，１部門あたり１時間を上限とする。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・事務局が希望日時を調整し，確定した日時を事務局より通知する。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・本プロポーザル実施要項に記載の注意事項を遵守すること。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希望する日程を御記入ください。</w:t>
      </w:r>
    </w:p>
    <w:tbl>
      <w:tblPr>
        <w:tblStyle w:val="33"/>
        <w:tblW w:w="793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134"/>
        <w:gridCol w:w="1559"/>
        <w:gridCol w:w="1276"/>
        <w:gridCol w:w="2410"/>
        <w:gridCol w:w="1559"/>
      </w:tblGrid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希望時間帯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希望人数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第四希望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第五希望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希望する部門に〇印を御記入ください。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23"/>
        <w:gridCol w:w="4323"/>
      </w:tblGrid>
      <w:tr>
        <w:trPr/>
        <w:tc>
          <w:tcPr>
            <w:tcW w:w="4323" w:type="dxa"/>
            <w:vAlign w:val="top"/>
          </w:tcPr>
          <w:p>
            <w:pPr>
              <w:pStyle w:val="0"/>
              <w:ind w:left="315" w:hanging="315" w:hangingChars="15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外来診療・救急・処置・健診部門</w:t>
            </w:r>
          </w:p>
        </w:tc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放射線部門</w:t>
            </w:r>
          </w:p>
        </w:tc>
      </w:tr>
      <w:tr>
        <w:trPr/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検査部門</w:t>
            </w:r>
          </w:p>
        </w:tc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リハビリ部門</w:t>
            </w:r>
          </w:p>
        </w:tc>
      </w:tr>
      <w:tr>
        <w:trPr/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内視鏡部門</w:t>
            </w:r>
          </w:p>
        </w:tc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手術部門</w:t>
            </w:r>
          </w:p>
        </w:tc>
      </w:tr>
      <w:tr>
        <w:trPr/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　中央材料部門</w:t>
            </w:r>
          </w:p>
        </w:tc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　薬局部門</w:t>
            </w:r>
          </w:p>
        </w:tc>
      </w:tr>
      <w:tr>
        <w:trPr/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　病棟部門</w:t>
            </w:r>
          </w:p>
        </w:tc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　臨床工学部門</w:t>
            </w:r>
          </w:p>
        </w:tc>
      </w:tr>
      <w:tr>
        <w:trPr/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　什器・備品部門（全館）</w:t>
            </w:r>
          </w:p>
        </w:tc>
        <w:tc>
          <w:tcPr>
            <w:tcW w:w="43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　その他（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（担当者）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</w:rPr>
        <w:t>商号又は名称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　名　　　　前：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</w:t>
      </w:r>
      <w:r>
        <w:rPr>
          <w:rFonts w:hint="eastAsia"/>
          <w:spacing w:val="70"/>
          <w:kern w:val="0"/>
          <w:fitText w:val="1260" w:id="2"/>
        </w:rPr>
        <w:t>電話番</w:t>
      </w:r>
      <w:r>
        <w:rPr>
          <w:rFonts w:hint="eastAsia"/>
          <w:kern w:val="0"/>
          <w:fitText w:val="1260" w:id="2"/>
        </w:rPr>
        <w:t>号</w:t>
      </w:r>
      <w:r>
        <w:rPr>
          <w:rFonts w:hint="eastAsia"/>
          <w:kern w:val="0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　　</w:t>
      </w:r>
      <w:r>
        <w:rPr>
          <w:rFonts w:hint="eastAsia"/>
          <w:kern w:val="0"/>
          <w:fitText w:val="1260" w:id="3"/>
        </w:rPr>
        <w:t>Ｅ－ｍａｉｌ</w:t>
      </w:r>
      <w:r>
        <w:rPr>
          <w:rFonts w:hint="eastAsia"/>
          <w:kern w:val="0"/>
        </w:rPr>
        <w:t>：</w:t>
      </w:r>
    </w:p>
    <w:sectPr>
      <w:pgSz w:w="11906" w:h="16838"/>
      <w:pgMar w:top="1276" w:right="1558" w:bottom="1276" w:left="1701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efaultTableStyle w:val="34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sz w:val="21"/>
    </w:rPr>
  </w:style>
  <w:style w:type="paragraph" w:styleId="23">
    <w:name w:val="Revision"/>
    <w:next w:val="23"/>
    <w:link w:val="0"/>
    <w:uiPriority w:val="0"/>
    <w:rPr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4369</TotalTime>
  <Pages>1</Pages>
  <Words>20</Words>
  <Characters>558</Characters>
  <Application>JUST Note</Application>
  <Lines>67</Lines>
  <Paragraphs>55</Paragraphs>
  <CharactersWithSpaces>661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現地視察届</dc:title>
  <dcterms:created xsi:type="dcterms:W3CDTF">2022-05-23T02:11:00Z</dcterms:created>
  <dcterms:modified xsi:type="dcterms:W3CDTF">2025-05-27T01:43:24Z</dcterms:modified>
  <cp:revision>5</cp:revision>
</cp:coreProperties>
</file>