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Chars="0"/>
        <w:jc w:val="center"/>
        <w:rPr>
          <w:rFonts w:hint="default" w:ascii="ＭＳ 明朝" w:hAnsi="ＭＳ 明朝" w:eastAsia="ＭＳ 明朝"/>
          <w:sz w:val="24"/>
        </w:rPr>
      </w:pPr>
      <w:r>
        <w:rPr>
          <w:rFonts w:hint="eastAsia" w:ascii="ＭＳ 明朝" w:hAnsi="ＭＳ 明朝" w:eastAsia="ＭＳ 明朝"/>
          <w:sz w:val="24"/>
        </w:rPr>
        <w:t>笠岡市地域おこし協力隊募集コーディネート事業実施業務委託</w:t>
      </w:r>
    </w:p>
    <w:p>
      <w:pPr>
        <w:pStyle w:val="0"/>
        <w:jc w:val="center"/>
        <w:rPr>
          <w:rFonts w:hint="default" w:ascii="ＭＳ 明朝" w:hAnsi="ＭＳ 明朝" w:eastAsia="ＭＳ 明朝"/>
          <w:sz w:val="24"/>
        </w:rPr>
      </w:pPr>
      <w:r>
        <w:rPr>
          <w:rFonts w:hint="eastAsia" w:ascii="ＭＳ 明朝" w:hAnsi="ＭＳ 明朝" w:eastAsia="ＭＳ 明朝"/>
          <w:sz w:val="24"/>
        </w:rPr>
        <w:t>プロポーザル実施要領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目　的</w:t>
      </w:r>
    </w:p>
    <w:p>
      <w:pPr>
        <w:pStyle w:val="0"/>
        <w:ind w:left="226" w:hanging="226" w:hangingChars="100"/>
        <w:rPr>
          <w:rFonts w:hint="eastAsia" w:ascii="ＭＳ 明朝" w:hAnsi="ＭＳ 明朝" w:eastAsia="ＭＳ 明朝"/>
        </w:rPr>
      </w:pPr>
      <w:r>
        <w:rPr>
          <w:rFonts w:hint="eastAsia" w:ascii="ＭＳ 明朝" w:hAnsi="ＭＳ 明朝" w:eastAsia="ＭＳ 明朝"/>
        </w:rPr>
        <w:t>　　笠岡市地域おこし協力隊制度は，地域の新たな担い手となる多様な人材を採用し，地域活性化や移住・定住を促進していくことを目的として実施している。一方で，協力隊の任期終了後の定住率は課題であることから，募集段階から終了後も定住につながるような人材を採用することが重要となる。</w:t>
      </w:r>
    </w:p>
    <w:p>
      <w:pPr>
        <w:pStyle w:val="0"/>
        <w:ind w:left="226" w:leftChars="100" w:firstLine="226" w:firstLineChars="100"/>
        <w:rPr>
          <w:rFonts w:hint="default" w:ascii="ＭＳ 明朝" w:hAnsi="ＭＳ 明朝" w:eastAsia="ＭＳ 明朝"/>
        </w:rPr>
      </w:pPr>
      <w:r>
        <w:rPr>
          <w:rFonts w:hint="eastAsia" w:ascii="ＭＳ 明朝" w:hAnsi="ＭＳ 明朝" w:eastAsia="ＭＳ 明朝"/>
        </w:rPr>
        <w:t>そのためには，起業等も含めた具体的な将来設計ビジョンを持つ人材を呼び込むことと，採用前から伴走支援等のコーディネートが重要になってくるため，地域おこし協力隊ＯＢ・ＯＧ等などの外部の力を取り入れ事業を推進することを目的とする。</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２　業務の概要</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業務名：笠岡市地域おこし協力隊募集コーディネート事業実施業務委託</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業務内容：「笠岡市地域おこし協力隊募集コーディネート事業委託仕様書」のとおり</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履行期間：契約締結の日から令和８年３月３１日まで</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プロポーザルの方法：公募型プロポーザル</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見積上限額</w:t>
      </w:r>
    </w:p>
    <w:p>
      <w:pPr>
        <w:pStyle w:val="0"/>
        <w:rPr>
          <w:rFonts w:hint="default" w:ascii="ＭＳ 明朝" w:hAnsi="ＭＳ 明朝" w:eastAsia="ＭＳ 明朝"/>
        </w:rPr>
      </w:pPr>
      <w:r>
        <w:rPr>
          <w:rFonts w:hint="eastAsia" w:ascii="ＭＳ 明朝" w:hAnsi="ＭＳ 明朝" w:eastAsia="ＭＳ 明朝"/>
        </w:rPr>
        <w:t>　　　２，０００，０００円（消費税及び地方消費税相当額を含む。）</w:t>
      </w:r>
    </w:p>
    <w:p>
      <w:pPr>
        <w:pStyle w:val="0"/>
        <w:ind w:left="904" w:hanging="904" w:hangingChars="400"/>
        <w:rPr>
          <w:rFonts w:hint="default" w:ascii="ＭＳ 明朝" w:hAnsi="ＭＳ 明朝" w:eastAsia="ＭＳ 明朝"/>
        </w:rPr>
      </w:pPr>
      <w:r>
        <w:rPr>
          <w:rFonts w:hint="eastAsia" w:ascii="ＭＳ 明朝" w:hAnsi="ＭＳ 明朝" w:eastAsia="ＭＳ 明朝"/>
        </w:rPr>
        <w:t>　　　※契約にあたっては，受託者からの見積価格を参考に決定する。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参加資格要件</w:t>
      </w:r>
    </w:p>
    <w:p>
      <w:pPr>
        <w:pStyle w:val="0"/>
        <w:ind w:firstLine="452" w:firstLineChars="200"/>
        <w:rPr>
          <w:rFonts w:hint="default" w:ascii="ＭＳ 明朝" w:hAnsi="ＭＳ 明朝" w:eastAsia="ＭＳ 明朝"/>
        </w:rPr>
      </w:pPr>
      <w:r>
        <w:rPr>
          <w:rFonts w:hint="eastAsia" w:ascii="ＭＳ 明朝" w:hAnsi="ＭＳ 明朝" w:eastAsia="ＭＳ 明朝"/>
        </w:rPr>
        <w:t>本プロポーザルに参加しようとする者は，次に掲げる条件を全て満たすものとする。</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号）第１６７条４の規定に該当しない者であること。</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令和７年度笠岡市競争入札（見積）参加資格を有している者であること。</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ただし，参加資格を有していない場合は，企画提案書等の提出期限までに参加資格の登録（役務）を完了すること。（担当：笠岡市総務部財政課）</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公募開始日から契約締結日まで，笠岡市の指名停止の措置を受けていないこと。</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号）第１７条第１項に基づく更生手続開始の申立て及び民事再生法（平成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号）第２１条第１項に基づく再生手続開始の申立てがなされていないこと。</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国税及び地方税に滞納がないこと。</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笠岡市暴力団排除条例（平成</w:t>
      </w:r>
      <w:r>
        <w:rPr>
          <w:rFonts w:hint="eastAsia" w:ascii="ＭＳ 明朝" w:hAnsi="ＭＳ 明朝" w:eastAsia="ＭＳ 明朝"/>
        </w:rPr>
        <w:t>24</w:t>
      </w:r>
      <w:r>
        <w:rPr>
          <w:rFonts w:hint="eastAsia" w:ascii="ＭＳ 明朝" w:hAnsi="ＭＳ 明朝" w:eastAsia="ＭＳ 明朝"/>
        </w:rPr>
        <w:t>年笠岡市条例第</w:t>
      </w:r>
      <w:r>
        <w:rPr>
          <w:rFonts w:hint="eastAsia" w:ascii="ＭＳ 明朝" w:hAnsi="ＭＳ 明朝" w:eastAsia="ＭＳ 明朝"/>
        </w:rPr>
        <w:t>11</w:t>
      </w:r>
      <w:r>
        <w:rPr>
          <w:rFonts w:hint="eastAsia" w:ascii="ＭＳ 明朝" w:hAnsi="ＭＳ 明朝" w:eastAsia="ＭＳ 明朝"/>
        </w:rPr>
        <w:t>号）第２条，笠岡市建設工事等暴力団排除対策措置要綱（平成</w:t>
      </w:r>
      <w:r>
        <w:rPr>
          <w:rFonts w:hint="eastAsia" w:ascii="ＭＳ 明朝" w:hAnsi="ＭＳ 明朝" w:eastAsia="ＭＳ 明朝"/>
        </w:rPr>
        <w:t>17</w:t>
      </w:r>
      <w:r>
        <w:rPr>
          <w:rFonts w:hint="eastAsia" w:ascii="ＭＳ 明朝" w:hAnsi="ＭＳ 明朝" w:eastAsia="ＭＳ 明朝"/>
        </w:rPr>
        <w:t>年笠岡市告示第</w:t>
      </w:r>
      <w:r>
        <w:rPr>
          <w:rFonts w:hint="eastAsia" w:ascii="ＭＳ 明朝" w:hAnsi="ＭＳ 明朝" w:eastAsia="ＭＳ 明朝"/>
        </w:rPr>
        <w:t>102</w:t>
      </w:r>
      <w:r>
        <w:rPr>
          <w:rFonts w:hint="eastAsia" w:ascii="ＭＳ 明朝" w:hAnsi="ＭＳ 明朝" w:eastAsia="ＭＳ 明朝"/>
        </w:rPr>
        <w:t>号）第３条別表に掲げる措置要件のいずれにも該当しないこと。</w:t>
      </w:r>
    </w:p>
    <w:p>
      <w:pPr>
        <w:pStyle w:val="0"/>
        <w:ind w:left="452" w:leftChars="100" w:hanging="226" w:hangingChars="100"/>
        <w:rPr>
          <w:rFonts w:hint="default" w:ascii="ＭＳ 明朝" w:hAnsi="ＭＳ 明朝" w:eastAsia="ＭＳ 明朝"/>
        </w:rPr>
      </w:pPr>
      <w:r>
        <w:rPr>
          <w:rFonts w:hint="default" w:ascii="ＭＳ 明朝" w:hAnsi="ＭＳ 明朝" w:eastAsia="ＭＳ 明朝"/>
        </w:rPr>
        <w:t>(7)</w:t>
      </w:r>
      <w:r>
        <w:rPr>
          <w:rFonts w:hint="eastAsia" w:ascii="ＭＳ 明朝" w:hAnsi="ＭＳ 明朝" w:eastAsia="ＭＳ 明朝"/>
        </w:rPr>
        <w:t xml:space="preserve"> </w:t>
      </w:r>
      <w:r>
        <w:rPr>
          <w:rFonts w:hint="eastAsia" w:ascii="ＭＳ 明朝" w:hAnsi="ＭＳ 明朝" w:eastAsia="ＭＳ 明朝"/>
        </w:rPr>
        <w:t>入札の適正さが阻害されると認められる一定の資本関係又は人間関係のある複数の者でないこと。</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スケジュール</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公募の開始　　　　　令和７年４月１６日（水）</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質問書の提出期限　　令和７年４月２２日（火）</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spacing w:val="1"/>
          <w:w w:val="96"/>
          <w:kern w:val="0"/>
          <w:fitText w:val="2034" w:id="1"/>
        </w:rPr>
        <w:t>質問に対する回答予</w:t>
      </w:r>
      <w:r>
        <w:rPr>
          <w:rFonts w:hint="eastAsia" w:ascii="ＭＳ 明朝" w:hAnsi="ＭＳ 明朝" w:eastAsia="ＭＳ 明朝"/>
          <w:spacing w:val="7"/>
          <w:w w:val="96"/>
          <w:kern w:val="0"/>
          <w:fitText w:val="2034" w:id="1"/>
        </w:rPr>
        <w:t>定</w:t>
      </w:r>
      <w:r>
        <w:rPr>
          <w:rFonts w:hint="eastAsia" w:ascii="ＭＳ 明朝" w:hAnsi="ＭＳ 明朝" w:eastAsia="ＭＳ 明朝"/>
        </w:rPr>
        <w:t>　令和７年４月２３日（水）までにホームページで回答</w:t>
      </w:r>
    </w:p>
    <w:p>
      <w:pPr>
        <w:pStyle w:val="0"/>
        <w:ind w:left="3390" w:leftChars="100" w:hanging="3164" w:hangingChars="140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企画提案書等の提出　令和７年４月２５日（金）午後５時まで</w:t>
      </w:r>
    </w:p>
    <w:p>
      <w:pPr>
        <w:pStyle w:val="0"/>
        <w:ind w:left="3390" w:leftChars="100" w:hanging="3164" w:hangingChars="1400"/>
        <w:rPr>
          <w:rFonts w:hint="default"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ヒアリング審査　　　令和７年４月３０日（水）</w:t>
      </w:r>
    </w:p>
    <w:p>
      <w:pPr>
        <w:pStyle w:val="0"/>
        <w:ind w:left="3390" w:leftChars="100" w:hanging="3164" w:hangingChars="1400"/>
        <w:rPr>
          <w:rFonts w:hint="default"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選考結果の通知　　　令和７年５月上旬（予定）</w:t>
      </w:r>
    </w:p>
    <w:p>
      <w:pPr>
        <w:pStyle w:val="0"/>
        <w:ind w:left="3390" w:leftChars="100" w:hanging="3164" w:hangingChars="1400"/>
        <w:rPr>
          <w:rFonts w:hint="default"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契約締結　　　　　　令和７年５月上旬以降（予定）</w:t>
      </w:r>
    </w:p>
    <w:p>
      <w:pPr>
        <w:pStyle w:val="0"/>
        <w:ind w:left="3390" w:hanging="3390" w:hangingChars="15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６　質問の受付及び回答</w:t>
      </w:r>
    </w:p>
    <w:p>
      <w:pPr>
        <w:pStyle w:val="0"/>
        <w:ind w:firstLine="452" w:firstLineChars="200"/>
        <w:rPr>
          <w:rFonts w:hint="default" w:ascii="ＭＳ 明朝" w:hAnsi="ＭＳ 明朝" w:eastAsia="ＭＳ 明朝"/>
        </w:rPr>
      </w:pPr>
      <w:r>
        <w:rPr>
          <w:rFonts w:hint="eastAsia" w:ascii="ＭＳ 明朝" w:hAnsi="ＭＳ 明朝" w:eastAsia="ＭＳ 明朝"/>
        </w:rPr>
        <w:t>質問及び回答については，次のとおり行うこととする。</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質問がある場合は，「質問書」（様式２）に質問事項を記載のうえ，電子メールによりまちづくり課に送信すること。メールの件名は「笠岡市地域おこし協力隊募集コーディネート事業実施業務委託プロポーザルの問い合わせについて（会社名）」とすること。</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E-mail</w:t>
      </w:r>
      <w:r>
        <w:rPr>
          <w:rFonts w:hint="eastAsia" w:ascii="ＭＳ 明朝" w:hAnsi="ＭＳ 明朝" w:eastAsia="ＭＳ 明朝"/>
        </w:rPr>
        <w:t>：</w:t>
      </w:r>
      <w:r>
        <w:rPr>
          <w:rFonts w:hint="eastAsia" w:ascii="ＭＳ 明朝" w:hAnsi="ＭＳ 明朝" w:eastAsia="ＭＳ 明朝"/>
        </w:rPr>
        <w:t>machizukuri@city.kasaoka.lg.jp</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質疑に対する回答は，笠岡市公式ホームページで順次回答する。</w:t>
      </w:r>
    </w:p>
    <w:p>
      <w:pPr>
        <w:pStyle w:val="0"/>
        <w:ind w:firstLine="226" w:firstLineChars="100"/>
        <w:rPr>
          <w:rFonts w:hint="default" w:ascii="ＭＳ 明朝" w:hAnsi="ＭＳ 明朝" w:eastAsia="ＭＳ 明朝"/>
        </w:rPr>
      </w:pPr>
      <w:r>
        <w:rPr>
          <w:rFonts w:hint="eastAsia" w:ascii="ＭＳ 明朝" w:hAnsi="ＭＳ 明朝" w:eastAsia="ＭＳ 明朝"/>
        </w:rPr>
        <w:t>　　また，質問の回答は，実施要領の追加又は修正とみなす。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７　企画提案について</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企画提案書等の作成</w:t>
      </w:r>
    </w:p>
    <w:p>
      <w:pPr>
        <w:pStyle w:val="0"/>
        <w:ind w:left="452" w:leftChars="200" w:firstLine="226" w:firstLineChars="100"/>
        <w:rPr>
          <w:rFonts w:hint="default" w:ascii="ＭＳ 明朝" w:hAnsi="ＭＳ 明朝" w:eastAsia="ＭＳ 明朝"/>
        </w:rPr>
      </w:pPr>
      <w:r>
        <w:rPr>
          <w:rFonts w:hint="eastAsia" w:ascii="ＭＳ 明朝" w:hAnsi="ＭＳ 明朝" w:eastAsia="ＭＳ 明朝"/>
        </w:rPr>
        <w:t>参加者は，仕様書及び説明会での説明等に基づき，考えうる最適な方策を企画提案書等により提案するものとし，次の書類を提出すること。</w:t>
      </w:r>
    </w:p>
    <w:p>
      <w:pPr>
        <w:pStyle w:val="0"/>
        <w:ind w:left="452" w:leftChars="200" w:firstLine="226" w:firstLineChars="100"/>
        <w:rPr>
          <w:rFonts w:hint="default" w:ascii="ＭＳ 明朝" w:hAnsi="ＭＳ 明朝" w:eastAsia="ＭＳ 明朝"/>
        </w:rPr>
      </w:pPr>
      <w:r>
        <w:rPr>
          <w:rFonts w:hint="eastAsia" w:ascii="ＭＳ 明朝" w:hAnsi="ＭＳ 明朝" w:eastAsia="ＭＳ 明朝"/>
        </w:rPr>
        <w:t>なお，企画提案書等に記載された内容については，③見積書の金額に追加費用を伴わず実施する意思があるものとみなす。</w:t>
      </w:r>
    </w:p>
    <w:p>
      <w:pPr>
        <w:pStyle w:val="0"/>
        <w:ind w:left="452" w:leftChars="200" w:firstLine="226" w:firstLineChars="100"/>
        <w:rPr>
          <w:rFonts w:hint="default" w:ascii="ＭＳ 明朝" w:hAnsi="ＭＳ 明朝" w:eastAsia="ＭＳ 明朝"/>
        </w:rPr>
      </w:pPr>
      <w:r>
        <w:rPr>
          <w:rFonts w:hint="eastAsia" w:ascii="ＭＳ 明朝" w:hAnsi="ＭＳ 明朝" w:eastAsia="ＭＳ 明朝"/>
        </w:rPr>
        <w:t>また，企画提案書等の提出が本プロポーザルへの参加表明を兼ねるものとする。</w:t>
      </w:r>
    </w:p>
    <w:p>
      <w:pPr>
        <w:pStyle w:val="0"/>
        <w:ind w:firstLine="452" w:firstLineChars="200"/>
        <w:rPr>
          <w:rFonts w:hint="default" w:ascii="ＭＳ 明朝" w:hAnsi="ＭＳ 明朝" w:eastAsia="ＭＳ 明朝"/>
        </w:rPr>
      </w:pPr>
      <w:r>
        <w:rPr>
          <w:rFonts w:hint="eastAsia" w:ascii="ＭＳ 明朝" w:hAnsi="ＭＳ 明朝" w:eastAsia="ＭＳ 明朝"/>
        </w:rPr>
        <w:t>①企画提案書提出届</w:t>
      </w:r>
    </w:p>
    <w:p>
      <w:pPr>
        <w:pStyle w:val="0"/>
        <w:ind w:firstLine="678" w:firstLineChars="300"/>
        <w:rPr>
          <w:rFonts w:hint="default" w:ascii="ＭＳ 明朝" w:hAnsi="ＭＳ 明朝" w:eastAsia="ＭＳ 明朝"/>
        </w:rPr>
      </w:pPr>
      <w:r>
        <w:rPr>
          <w:rFonts w:hint="eastAsia" w:ascii="ＭＳ 明朝" w:hAnsi="ＭＳ 明朝" w:eastAsia="ＭＳ 明朝"/>
        </w:rPr>
        <w:t>企画提案書等提出届（様式１）に必要事項を記入し，代表者印を押印すること。</w:t>
      </w:r>
    </w:p>
    <w:p>
      <w:pPr>
        <w:pStyle w:val="0"/>
        <w:ind w:firstLine="452" w:firstLineChars="200"/>
        <w:rPr>
          <w:rFonts w:hint="default" w:ascii="ＭＳ 明朝" w:hAnsi="ＭＳ 明朝" w:eastAsia="ＭＳ 明朝"/>
        </w:rPr>
      </w:pPr>
      <w:r>
        <w:rPr>
          <w:rFonts w:hint="eastAsia" w:ascii="ＭＳ 明朝" w:hAnsi="ＭＳ 明朝" w:eastAsia="ＭＳ 明朝"/>
        </w:rPr>
        <w:t>②企画提案書</w:t>
      </w:r>
    </w:p>
    <w:p>
      <w:pPr>
        <w:pStyle w:val="0"/>
        <w:ind w:left="452" w:leftChars="200" w:firstLine="226" w:firstLineChars="100"/>
        <w:rPr>
          <w:rFonts w:hint="default" w:ascii="ＭＳ 明朝" w:hAnsi="ＭＳ 明朝" w:eastAsia="ＭＳ 明朝"/>
        </w:rPr>
      </w:pPr>
      <w:r>
        <w:rPr>
          <w:rFonts w:hint="eastAsia" w:ascii="ＭＳ 明朝" w:hAnsi="ＭＳ 明朝" w:eastAsia="ＭＳ 明朝"/>
        </w:rPr>
        <w:t>Ａ４版，カラーの片面印刷で最大２０ページ以内とする。Ａ３は折込み可とするが，２ページ換算とする。書式は自由。</w:t>
      </w:r>
    </w:p>
    <w:p>
      <w:pPr>
        <w:pStyle w:val="0"/>
        <w:ind w:firstLine="452" w:firstLineChars="200"/>
        <w:rPr>
          <w:rFonts w:hint="default" w:ascii="ＭＳ 明朝" w:hAnsi="ＭＳ 明朝" w:eastAsia="ＭＳ 明朝"/>
        </w:rPr>
      </w:pPr>
      <w:r>
        <w:rPr>
          <w:rFonts w:hint="eastAsia" w:ascii="ＭＳ 明朝" w:hAnsi="ＭＳ 明朝" w:eastAsia="ＭＳ 明朝"/>
        </w:rPr>
        <w:t>③見積書（様式３）</w:t>
      </w:r>
    </w:p>
    <w:p>
      <w:pPr>
        <w:pStyle w:val="0"/>
        <w:ind w:left="452" w:leftChars="200" w:firstLine="226" w:firstLineChars="100"/>
        <w:rPr>
          <w:rFonts w:hint="default" w:ascii="ＭＳ 明朝" w:hAnsi="ＭＳ 明朝" w:eastAsia="ＭＳ 明朝"/>
        </w:rPr>
      </w:pPr>
      <w:r>
        <w:rPr>
          <w:rFonts w:hint="eastAsia" w:ascii="ＭＳ 明朝" w:hAnsi="ＭＳ 明朝" w:eastAsia="ＭＳ 明朝"/>
        </w:rPr>
        <w:t>履行期間内に本業務内容を実施するための費用について作成する。金額は消費税抜きの金額を記入すること。</w:t>
      </w:r>
    </w:p>
    <w:p>
      <w:pPr>
        <w:pStyle w:val="0"/>
        <w:ind w:firstLine="452" w:firstLineChars="200"/>
        <w:rPr>
          <w:rFonts w:hint="default" w:ascii="ＭＳ 明朝" w:hAnsi="ＭＳ 明朝" w:eastAsia="ＭＳ 明朝"/>
        </w:rPr>
      </w:pPr>
      <w:r>
        <w:rPr>
          <w:rFonts w:hint="eastAsia" w:ascii="ＭＳ 明朝" w:hAnsi="ＭＳ 明朝" w:eastAsia="ＭＳ 明朝"/>
        </w:rPr>
        <w:t>④国税，都道府県税及び市区町村税に未納がない証明</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提出部数</w:t>
      </w:r>
    </w:p>
    <w:p>
      <w:pPr>
        <w:pStyle w:val="0"/>
        <w:ind w:firstLine="678" w:firstLineChars="300"/>
        <w:rPr>
          <w:rFonts w:hint="default" w:ascii="ＭＳ 明朝" w:hAnsi="ＭＳ 明朝" w:eastAsia="ＭＳ 明朝"/>
        </w:rPr>
      </w:pPr>
      <w:r>
        <w:rPr>
          <w:rFonts w:hint="eastAsia" w:ascii="ＭＳ 明朝" w:hAnsi="ＭＳ 明朝" w:eastAsia="ＭＳ 明朝"/>
        </w:rPr>
        <w:t>６部（正本１部，副本５部）</w:t>
      </w:r>
    </w:p>
    <w:p>
      <w:pPr>
        <w:pStyle w:val="0"/>
        <w:ind w:firstLine="678" w:firstLineChars="300"/>
        <w:rPr>
          <w:rFonts w:hint="default" w:ascii="ＭＳ 明朝" w:hAnsi="ＭＳ 明朝" w:eastAsia="ＭＳ 明朝"/>
        </w:rPr>
      </w:pPr>
      <w:r>
        <w:rPr>
          <w:rFonts w:hint="eastAsia" w:ascii="ＭＳ 明朝" w:hAnsi="ＭＳ 明朝" w:eastAsia="ＭＳ 明朝"/>
        </w:rPr>
        <w:t>上記①～④を番号順にフラットファイルに綴り込み提出すること。</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提出方法</w:t>
      </w:r>
    </w:p>
    <w:p>
      <w:pPr>
        <w:pStyle w:val="0"/>
        <w:ind w:left="452" w:leftChars="200" w:firstLine="226" w:firstLineChars="100"/>
        <w:rPr>
          <w:rFonts w:hint="default" w:ascii="ＭＳ 明朝" w:hAnsi="ＭＳ 明朝" w:eastAsia="ＭＳ 明朝"/>
        </w:rPr>
      </w:pPr>
      <w:r>
        <w:rPr>
          <w:rFonts w:hint="eastAsia" w:ascii="ＭＳ 明朝" w:hAnsi="ＭＳ 明朝" w:eastAsia="ＭＳ 明朝"/>
        </w:rPr>
        <w:t>提出資料は紙媒体とし，まちづくり課へ直接持参又は郵送の方法により提出すること。なお，持参の場合は，土曜日，日曜日及び祝日を除くこと。</w:t>
      </w:r>
    </w:p>
    <w:p>
      <w:pPr>
        <w:pStyle w:val="0"/>
        <w:ind w:left="452" w:leftChars="200" w:firstLine="226" w:firstLineChars="100"/>
        <w:rPr>
          <w:rFonts w:hint="default" w:ascii="ＭＳ 明朝" w:hAnsi="ＭＳ 明朝" w:eastAsia="ＭＳ 明朝"/>
        </w:rPr>
      </w:pPr>
      <w:r>
        <w:rPr>
          <w:rFonts w:hint="eastAsia" w:ascii="ＭＳ 明朝" w:hAnsi="ＭＳ 明朝" w:eastAsia="ＭＳ 明朝"/>
        </w:rPr>
        <w:t>郵送の場合は，封筒の表面に「笠岡市地域おこし協力隊募集コーディネート業務」と朱書きの上，簡易書留郵便により，提出期限までに必着とする。</w:t>
      </w:r>
    </w:p>
    <w:p>
      <w:pPr>
        <w:pStyle w:val="0"/>
        <w:ind w:firstLine="452" w:firstLineChars="200"/>
        <w:rPr>
          <w:rFonts w:hint="default" w:ascii="ＭＳ 明朝" w:hAnsi="ＭＳ 明朝" w:eastAsia="ＭＳ 明朝"/>
        </w:rPr>
      </w:pPr>
      <w:r>
        <w:rPr>
          <w:rFonts w:hint="eastAsia" w:ascii="ＭＳ 明朝" w:hAnsi="ＭＳ 明朝" w:eastAsia="ＭＳ 明朝"/>
        </w:rPr>
        <w:t>　　提出先：〒７１４－００８７</w:t>
      </w:r>
    </w:p>
    <w:p>
      <w:pPr>
        <w:pStyle w:val="0"/>
        <w:ind w:firstLine="452" w:firstLineChars="200"/>
        <w:rPr>
          <w:rFonts w:hint="default" w:ascii="ＭＳ 明朝" w:hAnsi="ＭＳ 明朝" w:eastAsia="ＭＳ 明朝"/>
        </w:rPr>
      </w:pPr>
      <w:r>
        <w:rPr>
          <w:rFonts w:hint="eastAsia" w:ascii="ＭＳ 明朝" w:hAnsi="ＭＳ 明朝" w:eastAsia="ＭＳ 明朝"/>
        </w:rPr>
        <w:t>　　　　　　岡山県笠岡市六番町２－５</w:t>
      </w:r>
    </w:p>
    <w:p>
      <w:pPr>
        <w:pStyle w:val="0"/>
        <w:ind w:firstLine="452" w:firstLineChars="200"/>
        <w:rPr>
          <w:rFonts w:hint="default" w:ascii="ＭＳ 明朝" w:hAnsi="ＭＳ 明朝" w:eastAsia="ＭＳ 明朝"/>
        </w:rPr>
      </w:pPr>
      <w:r>
        <w:rPr>
          <w:rFonts w:hint="eastAsia" w:ascii="ＭＳ 明朝" w:hAnsi="ＭＳ 明朝" w:eastAsia="ＭＳ 明朝"/>
        </w:rPr>
        <w:t>　　　　　　　笠岡市政策部まちづくり課</w:t>
      </w:r>
    </w:p>
    <w:p>
      <w:pPr>
        <w:pStyle w:val="0"/>
        <w:ind w:firstLine="452" w:firstLineChars="2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８　審査方法</w:t>
      </w:r>
    </w:p>
    <w:p>
      <w:pPr>
        <w:pStyle w:val="0"/>
        <w:ind w:firstLine="452" w:firstLineChars="200"/>
        <w:rPr>
          <w:rFonts w:hint="default" w:ascii="ＭＳ 明朝" w:hAnsi="ＭＳ 明朝" w:eastAsia="ＭＳ 明朝"/>
        </w:rPr>
      </w:pPr>
      <w:r>
        <w:rPr>
          <w:rFonts w:hint="eastAsia" w:ascii="ＭＳ 明朝" w:hAnsi="ＭＳ 明朝" w:eastAsia="ＭＳ 明朝"/>
        </w:rPr>
        <w:t>審査は，書類審査とヒアリング審査の２段階の審査を行う。</w:t>
      </w:r>
    </w:p>
    <w:p>
      <w:pPr>
        <w:pStyle w:val="0"/>
        <w:ind w:firstLine="226"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書類審査</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書類審査については，提出書類の内容がコーディネート業務の要件を満たしているか審査する。</w:t>
      </w:r>
    </w:p>
    <w:p>
      <w:pPr>
        <w:pStyle w:val="0"/>
        <w:ind w:firstLine="226" w:firstLineChars="100"/>
        <w:rPr>
          <w:rFonts w:hint="default" w:ascii="ＭＳ 明朝" w:hAnsi="ＭＳ 明朝" w:eastAsia="ＭＳ 明朝"/>
        </w:rPr>
      </w:pPr>
      <w:r>
        <w:rPr>
          <w:rFonts w:hint="default" w:ascii="ＭＳ 明朝" w:hAnsi="ＭＳ 明朝" w:eastAsia="ＭＳ 明朝"/>
        </w:rPr>
        <w:t>(2)</w:t>
      </w:r>
      <w:r>
        <w:rPr>
          <w:rFonts w:hint="eastAsia" w:ascii="ＭＳ 明朝" w:hAnsi="ＭＳ 明朝" w:eastAsia="ＭＳ 明朝"/>
        </w:rPr>
        <w:t xml:space="preserve"> </w:t>
      </w:r>
      <w:r>
        <w:rPr>
          <w:rFonts w:hint="eastAsia" w:ascii="ＭＳ 明朝" w:hAnsi="ＭＳ 明朝" w:eastAsia="ＭＳ 明朝"/>
        </w:rPr>
        <w:t>ヒアリング審査</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市長が選任した職員で構成する選考委員会の委員が提案者による提案内容の説明（プレゼンテーション）を受け，審査する。</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なお，パソコンを用いる場合は，パソコンは提案者が持参し説明できる準備を整えておくこと。</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（プロジェクター及びスクリーンは市で準備する。）</w:t>
      </w:r>
    </w:p>
    <w:p>
      <w:pPr>
        <w:pStyle w:val="0"/>
        <w:ind w:firstLine="226" w:firstLineChars="100"/>
        <w:rPr>
          <w:rFonts w:hint="default" w:ascii="ＭＳ 明朝" w:hAnsi="ＭＳ 明朝" w:eastAsia="ＭＳ 明朝"/>
        </w:rPr>
      </w:pPr>
      <w:r>
        <w:rPr>
          <w:rFonts w:hint="eastAsia" w:ascii="ＭＳ 明朝" w:hAnsi="ＭＳ 明朝" w:eastAsia="ＭＳ 明朝"/>
        </w:rPr>
        <w:t>　①実施日</w:t>
      </w:r>
    </w:p>
    <w:p>
      <w:pPr>
        <w:pStyle w:val="0"/>
        <w:ind w:firstLine="226" w:firstLineChars="100"/>
        <w:rPr>
          <w:rFonts w:hint="default" w:ascii="ＭＳ 明朝" w:hAnsi="ＭＳ 明朝" w:eastAsia="ＭＳ 明朝"/>
        </w:rPr>
      </w:pPr>
      <w:r>
        <w:rPr>
          <w:rFonts w:hint="eastAsia" w:ascii="ＭＳ 明朝" w:hAnsi="ＭＳ 明朝" w:eastAsia="ＭＳ 明朝"/>
        </w:rPr>
        <w:t>　　　令和７年４月３０日（水）※時間，場所等は各事業者に個別に通知する。</w:t>
      </w:r>
    </w:p>
    <w:p>
      <w:pPr>
        <w:pStyle w:val="0"/>
        <w:ind w:firstLine="226" w:firstLineChars="100"/>
        <w:rPr>
          <w:rFonts w:hint="default" w:ascii="ＭＳ 明朝" w:hAnsi="ＭＳ 明朝" w:eastAsia="ＭＳ 明朝"/>
        </w:rPr>
      </w:pPr>
      <w:r>
        <w:rPr>
          <w:rFonts w:hint="eastAsia" w:ascii="ＭＳ 明朝" w:hAnsi="ＭＳ 明朝" w:eastAsia="ＭＳ 明朝"/>
        </w:rPr>
        <w:t>　②説明時間</w:t>
      </w:r>
    </w:p>
    <w:p>
      <w:pPr>
        <w:pStyle w:val="0"/>
        <w:ind w:left="452" w:leftChars="100" w:hanging="226" w:hangingChars="100"/>
        <w:rPr>
          <w:rFonts w:hint="default" w:ascii="ＭＳ 明朝" w:hAnsi="ＭＳ 明朝" w:eastAsia="ＭＳ 明朝"/>
        </w:rPr>
      </w:pPr>
      <w:r>
        <w:rPr>
          <w:rFonts w:hint="eastAsia" w:ascii="ＭＳ 明朝" w:hAnsi="ＭＳ 明朝" w:eastAsia="ＭＳ 明朝"/>
        </w:rPr>
        <w:t>　　１社２５分以内とし，提案者のプレゼン約１０分，質疑約１５</w:t>
      </w:r>
      <w:bookmarkStart w:id="0" w:name="_GoBack"/>
      <w:bookmarkEnd w:id="0"/>
      <w:r>
        <w:rPr>
          <w:rFonts w:hint="eastAsia" w:ascii="ＭＳ 明朝" w:hAnsi="ＭＳ 明朝" w:eastAsia="ＭＳ 明朝"/>
        </w:rPr>
        <w:t>分を目安とする。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９　評価基準</w:t>
      </w:r>
    </w:p>
    <w:p>
      <w:pPr>
        <w:pStyle w:val="0"/>
        <w:rPr>
          <w:rFonts w:hint="default" w:ascii="ＭＳ 明朝" w:hAnsi="ＭＳ 明朝" w:eastAsia="ＭＳ 明朝"/>
        </w:rPr>
      </w:pPr>
      <w:r>
        <w:rPr>
          <w:rFonts w:hint="eastAsia" w:ascii="ＭＳ 明朝" w:hAnsi="ＭＳ 明朝" w:eastAsia="ＭＳ 明朝"/>
        </w:rPr>
        <w:t>　　①審査項目</w:t>
      </w:r>
    </w:p>
    <w:tbl>
      <w:tblPr>
        <w:tblStyle w:val="23"/>
        <w:tblW w:w="8716" w:type="dxa"/>
        <w:jc w:val="left"/>
        <w:tblInd w:w="392" w:type="dxa"/>
        <w:tblLayout w:type="fixed"/>
        <w:tblLook w:firstRow="1" w:lastRow="0" w:firstColumn="1" w:lastColumn="0" w:noHBand="0" w:noVBand="1" w:val="04A0"/>
      </w:tblPr>
      <w:tblGrid>
        <w:gridCol w:w="1701"/>
        <w:gridCol w:w="5670"/>
        <w:gridCol w:w="1345"/>
      </w:tblGrid>
      <w:tr>
        <w:trPr/>
        <w:tc>
          <w:tcPr>
            <w:tcW w:w="1701" w:type="dxa"/>
            <w:vAlign w:val="top"/>
          </w:tcPr>
          <w:p>
            <w:pPr>
              <w:pStyle w:val="0"/>
              <w:jc w:val="center"/>
              <w:rPr>
                <w:rFonts w:hint="default" w:ascii="ＭＳ 明朝" w:hAnsi="ＭＳ 明朝" w:eastAsia="ＭＳ 明朝"/>
              </w:rPr>
            </w:pPr>
            <w:r>
              <w:rPr>
                <w:rFonts w:hint="eastAsia" w:ascii="ＭＳ 明朝" w:hAnsi="ＭＳ 明朝" w:eastAsia="ＭＳ 明朝"/>
              </w:rPr>
              <w:t>審査項目</w:t>
            </w:r>
          </w:p>
        </w:tc>
        <w:tc>
          <w:tcPr>
            <w:tcW w:w="5670" w:type="dxa"/>
            <w:vAlign w:val="top"/>
          </w:tcPr>
          <w:p>
            <w:pPr>
              <w:pStyle w:val="0"/>
              <w:jc w:val="center"/>
              <w:rPr>
                <w:rFonts w:hint="default" w:ascii="ＭＳ 明朝" w:hAnsi="ＭＳ 明朝" w:eastAsia="ＭＳ 明朝"/>
              </w:rPr>
            </w:pPr>
            <w:r>
              <w:rPr>
                <w:rFonts w:hint="eastAsia" w:ascii="ＭＳ 明朝" w:hAnsi="ＭＳ 明朝" w:eastAsia="ＭＳ 明朝"/>
              </w:rPr>
              <w:t>詳　　細</w:t>
            </w:r>
          </w:p>
        </w:tc>
        <w:tc>
          <w:tcPr>
            <w:tcW w:w="1345" w:type="dxa"/>
            <w:vAlign w:val="top"/>
          </w:tcPr>
          <w:p>
            <w:pPr>
              <w:pStyle w:val="0"/>
              <w:jc w:val="center"/>
              <w:rPr>
                <w:rFonts w:hint="default" w:ascii="ＭＳ 明朝" w:hAnsi="ＭＳ 明朝" w:eastAsia="ＭＳ 明朝"/>
              </w:rPr>
            </w:pPr>
            <w:r>
              <w:rPr>
                <w:rFonts w:hint="eastAsia" w:ascii="ＭＳ 明朝" w:hAnsi="ＭＳ 明朝" w:eastAsia="ＭＳ 明朝"/>
              </w:rPr>
              <w:t>配　点</w:t>
            </w:r>
          </w:p>
        </w:tc>
      </w:tr>
      <w:tr>
        <w:trPr/>
        <w:tc>
          <w:tcPr>
            <w:tcW w:w="1701" w:type="dxa"/>
            <w:vAlign w:val="center"/>
          </w:tcPr>
          <w:p>
            <w:pPr>
              <w:pStyle w:val="0"/>
              <w:jc w:val="center"/>
              <w:rPr>
                <w:rFonts w:hint="default" w:ascii="ＭＳ 明朝" w:hAnsi="ＭＳ 明朝" w:eastAsia="ＭＳ 明朝"/>
              </w:rPr>
            </w:pPr>
            <w:r>
              <w:rPr>
                <w:rFonts w:hint="eastAsia" w:ascii="ＭＳ 明朝" w:hAnsi="ＭＳ 明朝" w:eastAsia="ＭＳ 明朝"/>
              </w:rPr>
              <w:t>事業の理解度</w:t>
            </w:r>
          </w:p>
        </w:tc>
        <w:tc>
          <w:tcPr>
            <w:tcW w:w="5670" w:type="dxa"/>
            <w:vAlign w:val="top"/>
          </w:tcPr>
          <w:p>
            <w:pPr>
              <w:pStyle w:val="0"/>
              <w:ind w:firstLine="226" w:firstLineChars="100"/>
              <w:rPr>
                <w:rFonts w:hint="default" w:ascii="ＭＳ 明朝" w:hAnsi="ＭＳ 明朝" w:eastAsia="ＭＳ 明朝"/>
              </w:rPr>
            </w:pPr>
            <w:r>
              <w:rPr>
                <w:rFonts w:hint="eastAsia" w:ascii="ＭＳ 明朝" w:hAnsi="ＭＳ 明朝" w:eastAsia="ＭＳ 明朝"/>
              </w:rPr>
              <w:t>業務内容及び目的を十分に理解しているか。</w:t>
            </w:r>
          </w:p>
        </w:tc>
        <w:tc>
          <w:tcPr>
            <w:tcW w:w="1345" w:type="dxa"/>
            <w:vAlign w:val="top"/>
          </w:tcPr>
          <w:p>
            <w:pPr>
              <w:pStyle w:val="0"/>
              <w:jc w:val="center"/>
              <w:rPr>
                <w:rFonts w:hint="default" w:ascii="ＭＳ 明朝" w:hAnsi="ＭＳ 明朝" w:eastAsia="ＭＳ 明朝"/>
              </w:rPr>
            </w:pPr>
            <w:r>
              <w:rPr>
                <w:rFonts w:hint="eastAsia" w:ascii="ＭＳ 明朝" w:hAnsi="ＭＳ 明朝" w:eastAsia="ＭＳ 明朝"/>
              </w:rPr>
              <w:t>１０</w:t>
            </w:r>
          </w:p>
        </w:tc>
      </w:tr>
      <w:tr>
        <w:trPr/>
        <w:tc>
          <w:tcPr>
            <w:tcW w:w="1701" w:type="dxa"/>
            <w:vAlign w:val="center"/>
          </w:tcPr>
          <w:p>
            <w:pPr>
              <w:pStyle w:val="0"/>
              <w:jc w:val="center"/>
              <w:rPr>
                <w:rFonts w:hint="default" w:ascii="ＭＳ 明朝" w:hAnsi="ＭＳ 明朝" w:eastAsia="ＭＳ 明朝"/>
              </w:rPr>
            </w:pPr>
            <w:r>
              <w:rPr>
                <w:rFonts w:hint="eastAsia" w:ascii="ＭＳ 明朝" w:hAnsi="ＭＳ 明朝" w:eastAsia="ＭＳ 明朝"/>
              </w:rPr>
              <w:t>スケジュール</w:t>
            </w:r>
          </w:p>
        </w:tc>
        <w:tc>
          <w:tcPr>
            <w:tcW w:w="5670" w:type="dxa"/>
            <w:vAlign w:val="top"/>
          </w:tcPr>
          <w:p>
            <w:pPr>
              <w:pStyle w:val="0"/>
              <w:ind w:firstLine="226" w:firstLineChars="100"/>
              <w:rPr>
                <w:rFonts w:hint="default" w:ascii="ＭＳ 明朝" w:hAnsi="ＭＳ 明朝" w:eastAsia="ＭＳ 明朝"/>
              </w:rPr>
            </w:pPr>
            <w:r>
              <w:rPr>
                <w:rFonts w:hint="eastAsia" w:ascii="ＭＳ 明朝" w:hAnsi="ＭＳ 明朝" w:eastAsia="ＭＳ 明朝"/>
              </w:rPr>
              <w:t>スケジュールが具体的に設定され，事業の実現性があり効果が期待できるか。</w:t>
            </w:r>
          </w:p>
        </w:tc>
        <w:tc>
          <w:tcPr>
            <w:tcW w:w="1345" w:type="dxa"/>
            <w:vAlign w:val="top"/>
          </w:tcPr>
          <w:p>
            <w:pPr>
              <w:pStyle w:val="0"/>
              <w:jc w:val="center"/>
              <w:rPr>
                <w:rFonts w:hint="default" w:ascii="ＭＳ 明朝" w:hAnsi="ＭＳ 明朝" w:eastAsia="ＭＳ 明朝"/>
              </w:rPr>
            </w:pPr>
            <w:r>
              <w:rPr>
                <w:rFonts w:hint="eastAsia" w:ascii="ＭＳ 明朝" w:hAnsi="ＭＳ 明朝" w:eastAsia="ＭＳ 明朝"/>
              </w:rPr>
              <w:t>１０</w:t>
            </w:r>
          </w:p>
        </w:tc>
      </w:tr>
      <w:tr>
        <w:trPr/>
        <w:tc>
          <w:tcPr>
            <w:tcW w:w="1701"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spacing w:val="48"/>
                <w:kern w:val="0"/>
                <w:fitText w:val="1130" w:id="2"/>
              </w:rPr>
              <w:t>提案内</w:t>
            </w:r>
            <w:r>
              <w:rPr>
                <w:rFonts w:hint="eastAsia" w:ascii="ＭＳ 明朝" w:hAnsi="ＭＳ 明朝" w:eastAsia="ＭＳ 明朝"/>
                <w:spacing w:val="1"/>
                <w:kern w:val="0"/>
                <w:fitText w:val="1130" w:id="2"/>
              </w:rPr>
              <w:t>容</w:t>
            </w:r>
          </w:p>
        </w:tc>
        <w:tc>
          <w:tcPr>
            <w:tcW w:w="5670" w:type="dxa"/>
            <w:vAlign w:val="top"/>
          </w:tcPr>
          <w:p>
            <w:pPr>
              <w:pStyle w:val="0"/>
              <w:ind w:firstLine="226" w:firstLineChars="100"/>
              <w:rPr>
                <w:rFonts w:hint="default" w:ascii="ＭＳ 明朝" w:hAnsi="ＭＳ 明朝" w:eastAsia="ＭＳ 明朝"/>
              </w:rPr>
            </w:pPr>
            <w:r>
              <w:rPr>
                <w:rFonts w:hint="eastAsia" w:ascii="ＭＳ 明朝" w:hAnsi="ＭＳ 明朝" w:eastAsia="ＭＳ 明朝"/>
              </w:rPr>
              <w:t>提案内容が，本市の特徴や地域性を把握し，それらを強みとした提案となっているか。</w:t>
            </w:r>
          </w:p>
        </w:tc>
        <w:tc>
          <w:tcPr>
            <w:tcW w:w="1345" w:type="dxa"/>
            <w:vAlign w:val="top"/>
          </w:tcPr>
          <w:p>
            <w:pPr>
              <w:pStyle w:val="0"/>
              <w:jc w:val="center"/>
              <w:rPr>
                <w:rFonts w:hint="default" w:ascii="ＭＳ 明朝" w:hAnsi="ＭＳ 明朝" w:eastAsia="ＭＳ 明朝"/>
              </w:rPr>
            </w:pPr>
            <w:r>
              <w:rPr>
                <w:rFonts w:hint="eastAsia" w:ascii="ＭＳ 明朝" w:hAnsi="ＭＳ 明朝" w:eastAsia="ＭＳ 明朝"/>
              </w:rPr>
              <w:t>１５</w:t>
            </w:r>
          </w:p>
        </w:tc>
      </w:tr>
      <w:tr>
        <w:trPr/>
        <w:tc>
          <w:tcPr>
            <w:tcW w:w="1701" w:type="dxa"/>
            <w:vMerge w:val="continue"/>
            <w:vAlign w:val="center"/>
          </w:tcPr>
          <w:p>
            <w:pPr>
              <w:pStyle w:val="0"/>
              <w:jc w:val="center"/>
              <w:rPr>
                <w:rFonts w:hint="default" w:ascii="ＭＳ 明朝" w:hAnsi="ＭＳ 明朝" w:eastAsia="ＭＳ 明朝"/>
              </w:rPr>
            </w:pPr>
          </w:p>
        </w:tc>
        <w:tc>
          <w:tcPr>
            <w:tcW w:w="5670" w:type="dxa"/>
            <w:vAlign w:val="top"/>
          </w:tcPr>
          <w:p>
            <w:pPr>
              <w:pStyle w:val="0"/>
              <w:ind w:firstLine="226" w:firstLineChars="100"/>
              <w:rPr>
                <w:rFonts w:hint="default" w:ascii="ＭＳ 明朝" w:hAnsi="ＭＳ 明朝" w:eastAsia="ＭＳ 明朝"/>
              </w:rPr>
            </w:pPr>
            <w:r>
              <w:rPr>
                <w:rFonts w:hint="eastAsia" w:ascii="ＭＳ 明朝" w:hAnsi="ＭＳ 明朝" w:eastAsia="ＭＳ 明朝"/>
              </w:rPr>
              <w:t>提案内容に具体性があり効果が期待できるものか。</w:t>
            </w:r>
          </w:p>
        </w:tc>
        <w:tc>
          <w:tcPr>
            <w:tcW w:w="1345" w:type="dxa"/>
            <w:vAlign w:val="top"/>
          </w:tcPr>
          <w:p>
            <w:pPr>
              <w:pStyle w:val="0"/>
              <w:jc w:val="center"/>
              <w:rPr>
                <w:rFonts w:hint="default" w:ascii="ＭＳ 明朝" w:hAnsi="ＭＳ 明朝" w:eastAsia="ＭＳ 明朝"/>
              </w:rPr>
            </w:pPr>
            <w:r>
              <w:rPr>
                <w:rFonts w:hint="eastAsia" w:ascii="ＭＳ 明朝" w:hAnsi="ＭＳ 明朝" w:eastAsia="ＭＳ 明朝"/>
              </w:rPr>
              <w:t>１５</w:t>
            </w:r>
          </w:p>
        </w:tc>
      </w:tr>
      <w:tr>
        <w:trPr/>
        <w:tc>
          <w:tcPr>
            <w:tcW w:w="1701" w:type="dxa"/>
            <w:vMerge w:val="continue"/>
            <w:vAlign w:val="center"/>
          </w:tcPr>
          <w:p>
            <w:pPr>
              <w:pStyle w:val="0"/>
              <w:jc w:val="center"/>
              <w:rPr>
                <w:rFonts w:hint="default" w:ascii="ＭＳ 明朝" w:hAnsi="ＭＳ 明朝" w:eastAsia="ＭＳ 明朝"/>
              </w:rPr>
            </w:pPr>
          </w:p>
        </w:tc>
        <w:tc>
          <w:tcPr>
            <w:tcW w:w="5670" w:type="dxa"/>
            <w:vAlign w:val="top"/>
          </w:tcPr>
          <w:p>
            <w:pPr>
              <w:pStyle w:val="0"/>
              <w:ind w:firstLine="226" w:firstLineChars="100"/>
              <w:rPr>
                <w:rFonts w:hint="default" w:ascii="ＭＳ 明朝" w:hAnsi="ＭＳ 明朝" w:eastAsia="ＭＳ 明朝"/>
              </w:rPr>
            </w:pPr>
            <w:r>
              <w:rPr>
                <w:rFonts w:hint="eastAsia" w:ascii="ＭＳ 明朝" w:hAnsi="ＭＳ 明朝" w:eastAsia="ＭＳ 明朝"/>
              </w:rPr>
              <w:t>実務経験に基づいた工夫やアイデアを活かした提案となっているか。</w:t>
            </w:r>
          </w:p>
        </w:tc>
        <w:tc>
          <w:tcPr>
            <w:tcW w:w="1345" w:type="dxa"/>
            <w:vAlign w:val="top"/>
          </w:tcPr>
          <w:p>
            <w:pPr>
              <w:pStyle w:val="0"/>
              <w:jc w:val="center"/>
              <w:rPr>
                <w:rFonts w:hint="default" w:ascii="ＭＳ 明朝" w:hAnsi="ＭＳ 明朝" w:eastAsia="ＭＳ 明朝"/>
              </w:rPr>
            </w:pPr>
            <w:r>
              <w:rPr>
                <w:rFonts w:hint="eastAsia" w:ascii="ＭＳ 明朝" w:hAnsi="ＭＳ 明朝" w:eastAsia="ＭＳ 明朝"/>
              </w:rPr>
              <w:t>１５</w:t>
            </w:r>
          </w:p>
        </w:tc>
      </w:tr>
      <w:tr>
        <w:trPr/>
        <w:tc>
          <w:tcPr>
            <w:tcW w:w="1701" w:type="dxa"/>
            <w:vMerge w:val="continue"/>
            <w:vAlign w:val="center"/>
          </w:tcPr>
          <w:p>
            <w:pPr>
              <w:pStyle w:val="0"/>
              <w:jc w:val="center"/>
              <w:rPr>
                <w:rFonts w:hint="default" w:ascii="ＭＳ 明朝" w:hAnsi="ＭＳ 明朝" w:eastAsia="ＭＳ 明朝"/>
              </w:rPr>
            </w:pPr>
          </w:p>
        </w:tc>
        <w:tc>
          <w:tcPr>
            <w:tcW w:w="5670" w:type="dxa"/>
            <w:vAlign w:val="top"/>
          </w:tcPr>
          <w:p>
            <w:pPr>
              <w:pStyle w:val="0"/>
              <w:ind w:firstLine="226" w:firstLineChars="100"/>
              <w:rPr>
                <w:rFonts w:hint="default" w:ascii="ＭＳ 明朝" w:hAnsi="ＭＳ 明朝" w:eastAsia="ＭＳ 明朝"/>
              </w:rPr>
            </w:pPr>
            <w:r>
              <w:rPr>
                <w:rFonts w:hint="eastAsia" w:ascii="ＭＳ 明朝" w:hAnsi="ＭＳ 明朝" w:eastAsia="ＭＳ 明朝"/>
              </w:rPr>
              <w:t>業務の実施に当たり，コーディネートのための独自のルートや強みを持ち，幅広い知識や専門的ノウハウなどを活かした提案となっているか。</w:t>
            </w:r>
          </w:p>
        </w:tc>
        <w:tc>
          <w:tcPr>
            <w:tcW w:w="1345" w:type="dxa"/>
            <w:vAlign w:val="top"/>
          </w:tcPr>
          <w:p>
            <w:pPr>
              <w:pStyle w:val="0"/>
              <w:jc w:val="center"/>
              <w:rPr>
                <w:rFonts w:hint="default" w:ascii="ＭＳ 明朝" w:hAnsi="ＭＳ 明朝" w:eastAsia="ＭＳ 明朝"/>
              </w:rPr>
            </w:pPr>
            <w:r>
              <w:rPr>
                <w:rFonts w:hint="eastAsia" w:ascii="ＭＳ 明朝" w:hAnsi="ＭＳ 明朝" w:eastAsia="ＭＳ 明朝"/>
              </w:rPr>
              <w:t>１５</w:t>
            </w:r>
          </w:p>
        </w:tc>
      </w:tr>
      <w:tr>
        <w:trPr/>
        <w:tc>
          <w:tcPr>
            <w:tcW w:w="1701" w:type="dxa"/>
            <w:vAlign w:val="center"/>
          </w:tcPr>
          <w:p>
            <w:pPr>
              <w:pStyle w:val="0"/>
              <w:jc w:val="center"/>
              <w:rPr>
                <w:rFonts w:hint="default" w:ascii="ＭＳ 明朝" w:hAnsi="ＭＳ 明朝" w:eastAsia="ＭＳ 明朝"/>
              </w:rPr>
            </w:pPr>
            <w:r>
              <w:rPr>
                <w:rFonts w:hint="eastAsia" w:ascii="ＭＳ 明朝" w:hAnsi="ＭＳ 明朝" w:eastAsia="ＭＳ 明朝"/>
                <w:spacing w:val="48"/>
                <w:kern w:val="0"/>
                <w:fitText w:val="1130" w:id="3"/>
              </w:rPr>
              <w:t>業務実</w:t>
            </w:r>
            <w:r>
              <w:rPr>
                <w:rFonts w:hint="eastAsia" w:ascii="ＭＳ 明朝" w:hAnsi="ＭＳ 明朝" w:eastAsia="ＭＳ 明朝"/>
                <w:spacing w:val="1"/>
                <w:kern w:val="0"/>
                <w:fitText w:val="1130" w:id="3"/>
              </w:rPr>
              <w:t>績</w:t>
            </w:r>
          </w:p>
        </w:tc>
        <w:tc>
          <w:tcPr>
            <w:tcW w:w="5670" w:type="dxa"/>
            <w:vAlign w:val="top"/>
          </w:tcPr>
          <w:p>
            <w:pPr>
              <w:pStyle w:val="0"/>
              <w:ind w:firstLine="226" w:firstLineChars="100"/>
              <w:rPr>
                <w:rFonts w:hint="default" w:ascii="ＭＳ 明朝" w:hAnsi="ＭＳ 明朝" w:eastAsia="ＭＳ 明朝"/>
              </w:rPr>
            </w:pPr>
            <w:r>
              <w:rPr>
                <w:rFonts w:hint="eastAsia" w:ascii="ＭＳ 明朝" w:hAnsi="ＭＳ 明朝" w:eastAsia="ＭＳ 明朝"/>
              </w:rPr>
              <w:t>民間企業を含め同種業務の履行実績があり，担当者の経験や実績が十分で，必要な知識を有しているか。</w:t>
            </w:r>
          </w:p>
        </w:tc>
        <w:tc>
          <w:tcPr>
            <w:tcW w:w="1345" w:type="dxa"/>
            <w:vAlign w:val="top"/>
          </w:tcPr>
          <w:p>
            <w:pPr>
              <w:pStyle w:val="0"/>
              <w:jc w:val="center"/>
              <w:rPr>
                <w:rFonts w:hint="default" w:ascii="ＭＳ 明朝" w:hAnsi="ＭＳ 明朝" w:eastAsia="ＭＳ 明朝"/>
              </w:rPr>
            </w:pPr>
            <w:r>
              <w:rPr>
                <w:rFonts w:hint="eastAsia" w:ascii="ＭＳ 明朝" w:hAnsi="ＭＳ 明朝" w:eastAsia="ＭＳ 明朝"/>
              </w:rPr>
              <w:t>５</w:t>
            </w:r>
          </w:p>
        </w:tc>
      </w:tr>
      <w:tr>
        <w:trPr/>
        <w:tc>
          <w:tcPr>
            <w:tcW w:w="1701" w:type="dxa"/>
            <w:vAlign w:val="center"/>
          </w:tcPr>
          <w:p>
            <w:pPr>
              <w:pStyle w:val="0"/>
              <w:jc w:val="center"/>
              <w:rPr>
                <w:rFonts w:hint="default" w:ascii="ＭＳ 明朝" w:hAnsi="ＭＳ 明朝" w:eastAsia="ＭＳ 明朝"/>
              </w:rPr>
            </w:pPr>
            <w:r>
              <w:rPr>
                <w:rFonts w:hint="eastAsia" w:ascii="ＭＳ 明朝" w:hAnsi="ＭＳ 明朝" w:eastAsia="ＭＳ 明朝"/>
                <w:spacing w:val="48"/>
                <w:kern w:val="0"/>
                <w:fitText w:val="1130" w:id="4"/>
              </w:rPr>
              <w:t>実施体</w:t>
            </w:r>
            <w:r>
              <w:rPr>
                <w:rFonts w:hint="eastAsia" w:ascii="ＭＳ 明朝" w:hAnsi="ＭＳ 明朝" w:eastAsia="ＭＳ 明朝"/>
                <w:spacing w:val="1"/>
                <w:kern w:val="0"/>
                <w:fitText w:val="1130" w:id="4"/>
              </w:rPr>
              <w:t>制</w:t>
            </w:r>
          </w:p>
        </w:tc>
        <w:tc>
          <w:tcPr>
            <w:tcW w:w="5670" w:type="dxa"/>
            <w:vAlign w:val="top"/>
          </w:tcPr>
          <w:p>
            <w:pPr>
              <w:pStyle w:val="0"/>
              <w:ind w:firstLine="226" w:firstLineChars="100"/>
              <w:rPr>
                <w:rFonts w:hint="default" w:ascii="ＭＳ 明朝" w:hAnsi="ＭＳ 明朝" w:eastAsia="ＭＳ 明朝"/>
              </w:rPr>
            </w:pPr>
            <w:r>
              <w:rPr>
                <w:rFonts w:hint="eastAsia" w:ascii="ＭＳ 明朝" w:hAnsi="ＭＳ 明朝" w:eastAsia="ＭＳ 明朝"/>
              </w:rPr>
              <w:t>業務の遂行に必要な人員及び市との協議に応じる体制が確保されているか。</w:t>
            </w:r>
          </w:p>
        </w:tc>
        <w:tc>
          <w:tcPr>
            <w:tcW w:w="1345" w:type="dxa"/>
            <w:vAlign w:val="top"/>
          </w:tcPr>
          <w:p>
            <w:pPr>
              <w:pStyle w:val="0"/>
              <w:jc w:val="center"/>
              <w:rPr>
                <w:rFonts w:hint="default" w:ascii="ＭＳ 明朝" w:hAnsi="ＭＳ 明朝" w:eastAsia="ＭＳ 明朝"/>
              </w:rPr>
            </w:pPr>
            <w:r>
              <w:rPr>
                <w:rFonts w:hint="eastAsia" w:ascii="ＭＳ 明朝" w:hAnsi="ＭＳ 明朝" w:eastAsia="ＭＳ 明朝"/>
              </w:rPr>
              <w:t>１０</w:t>
            </w:r>
          </w:p>
        </w:tc>
      </w:tr>
      <w:tr>
        <w:trPr/>
        <w:tc>
          <w:tcPr>
            <w:tcW w:w="1701" w:type="dxa"/>
            <w:vAlign w:val="center"/>
          </w:tcPr>
          <w:p>
            <w:pPr>
              <w:pStyle w:val="0"/>
              <w:jc w:val="center"/>
              <w:rPr>
                <w:rFonts w:hint="default" w:ascii="ＭＳ 明朝" w:hAnsi="ＭＳ 明朝" w:eastAsia="ＭＳ 明朝"/>
              </w:rPr>
            </w:pPr>
            <w:r>
              <w:rPr>
                <w:rFonts w:hint="eastAsia" w:ascii="ＭＳ 明朝" w:hAnsi="ＭＳ 明朝" w:eastAsia="ＭＳ 明朝"/>
                <w:spacing w:val="48"/>
                <w:kern w:val="0"/>
                <w:fitText w:val="1130" w:id="5"/>
              </w:rPr>
              <w:t>業務見</w:t>
            </w:r>
            <w:r>
              <w:rPr>
                <w:rFonts w:hint="eastAsia" w:ascii="ＭＳ 明朝" w:hAnsi="ＭＳ 明朝" w:eastAsia="ＭＳ 明朝"/>
                <w:spacing w:val="1"/>
                <w:kern w:val="0"/>
                <w:fitText w:val="1130" w:id="5"/>
              </w:rPr>
              <w:t>積</w:t>
            </w:r>
          </w:p>
        </w:tc>
        <w:tc>
          <w:tcPr>
            <w:tcW w:w="5670" w:type="dxa"/>
            <w:vAlign w:val="top"/>
          </w:tcPr>
          <w:p>
            <w:pPr>
              <w:pStyle w:val="0"/>
              <w:ind w:firstLine="226" w:firstLineChars="100"/>
              <w:rPr>
                <w:rFonts w:hint="default" w:ascii="ＭＳ 明朝" w:hAnsi="ＭＳ 明朝" w:eastAsia="ＭＳ 明朝"/>
              </w:rPr>
            </w:pPr>
            <w:r>
              <w:rPr>
                <w:rFonts w:hint="eastAsia" w:ascii="ＭＳ 明朝" w:hAnsi="ＭＳ 明朝" w:eastAsia="ＭＳ 明朝"/>
              </w:rPr>
              <w:t>見積額は妥当性があるか。</w:t>
            </w:r>
          </w:p>
        </w:tc>
        <w:tc>
          <w:tcPr>
            <w:tcW w:w="1345" w:type="dxa"/>
            <w:vAlign w:val="top"/>
          </w:tcPr>
          <w:p>
            <w:pPr>
              <w:pStyle w:val="0"/>
              <w:jc w:val="center"/>
              <w:rPr>
                <w:rFonts w:hint="default" w:ascii="ＭＳ 明朝" w:hAnsi="ＭＳ 明朝" w:eastAsia="ＭＳ 明朝"/>
              </w:rPr>
            </w:pPr>
            <w:r>
              <w:rPr>
                <w:rFonts w:hint="eastAsia" w:ascii="ＭＳ 明朝" w:hAnsi="ＭＳ 明朝" w:eastAsia="ＭＳ 明朝"/>
              </w:rPr>
              <w:t>５</w:t>
            </w:r>
          </w:p>
        </w:tc>
      </w:tr>
      <w:tr>
        <w:trPr/>
        <w:tc>
          <w:tcPr>
            <w:tcW w:w="7371" w:type="dxa"/>
            <w:gridSpan w:val="2"/>
            <w:vAlign w:val="top"/>
          </w:tcPr>
          <w:p>
            <w:pPr>
              <w:pStyle w:val="0"/>
              <w:wordWrap w:val="0"/>
              <w:jc w:val="right"/>
              <w:rPr>
                <w:rFonts w:hint="default" w:ascii="ＭＳ 明朝" w:hAnsi="ＭＳ 明朝" w:eastAsia="ＭＳ 明朝"/>
              </w:rPr>
            </w:pPr>
            <w:r>
              <w:rPr>
                <w:rFonts w:hint="eastAsia" w:ascii="ＭＳ 明朝" w:hAnsi="ＭＳ 明朝" w:eastAsia="ＭＳ 明朝"/>
              </w:rPr>
              <w:t>合　　計　　</w:t>
            </w:r>
          </w:p>
        </w:tc>
        <w:tc>
          <w:tcPr>
            <w:tcW w:w="1345" w:type="dxa"/>
            <w:vAlign w:val="center"/>
          </w:tcPr>
          <w:p>
            <w:pPr>
              <w:pStyle w:val="0"/>
              <w:jc w:val="center"/>
              <w:rPr>
                <w:rFonts w:hint="default" w:ascii="ＭＳ 明朝" w:hAnsi="ＭＳ 明朝" w:eastAsia="ＭＳ 明朝"/>
              </w:rPr>
            </w:pPr>
            <w:r>
              <w:rPr>
                <w:rFonts w:hint="eastAsia" w:ascii="ＭＳ 明朝" w:hAnsi="ＭＳ 明朝" w:eastAsia="ＭＳ 明朝"/>
              </w:rPr>
              <w:t>１００</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②選考・審査方法</w:t>
      </w:r>
    </w:p>
    <w:p>
      <w:pPr>
        <w:pStyle w:val="0"/>
        <w:ind w:left="452" w:hanging="452" w:hangingChars="200"/>
        <w:rPr>
          <w:rFonts w:hint="default" w:ascii="ＭＳ 明朝" w:hAnsi="ＭＳ 明朝" w:eastAsia="ＭＳ 明朝"/>
        </w:rPr>
      </w:pPr>
      <w:r>
        <w:rPr>
          <w:rFonts w:hint="eastAsia" w:ascii="ＭＳ 明朝" w:hAnsi="ＭＳ 明朝" w:eastAsia="ＭＳ 明朝"/>
        </w:rPr>
        <w:t>　　　公募型プロポーザル方式とし，選考委員が企画提案書等の内容及びプレゼンテーション・ヒアリング等について審査し点数化する。審査項目ごとの点数の合計を評価点とし，各選考委員の評価点の合計点において最も高い者を契約候補者とし，評価点が２番目に高いものを第２位契約候補者とする。この場合において，評価点の同じものが２者あるときは選考委員間で意見交換を行ったうえで決定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契約手続</w:t>
      </w:r>
    </w:p>
    <w:p>
      <w:pPr>
        <w:pStyle w:val="0"/>
        <w:ind w:left="226" w:hanging="226" w:hangingChars="100"/>
        <w:rPr>
          <w:rFonts w:hint="default" w:ascii="ＭＳ 明朝" w:hAnsi="ＭＳ 明朝" w:eastAsia="ＭＳ 明朝"/>
        </w:rPr>
      </w:pPr>
      <w:r>
        <w:rPr>
          <w:rFonts w:hint="eastAsia" w:ascii="ＭＳ 明朝" w:hAnsi="ＭＳ 明朝" w:eastAsia="ＭＳ 明朝"/>
        </w:rPr>
        <w:t>　　選考結果に基づき選定された契約候補者を契約の相手方とし，地方自治法施行令第</w:t>
      </w:r>
    </w:p>
    <w:p>
      <w:pPr>
        <w:pStyle w:val="0"/>
        <w:ind w:left="226" w:leftChars="100"/>
        <w:rPr>
          <w:rFonts w:hint="default" w:ascii="ＭＳ 明朝" w:hAnsi="ＭＳ 明朝" w:eastAsia="ＭＳ 明朝"/>
        </w:rPr>
      </w:pPr>
      <w:r>
        <w:rPr>
          <w:rFonts w:hint="eastAsia" w:ascii="ＭＳ 明朝" w:hAnsi="ＭＳ 明朝" w:eastAsia="ＭＳ 明朝"/>
        </w:rPr>
        <w:t>１６７条の２第１項第２号の規定による随意契約の相手先として特定するとともに，企画提案書の内容に基づき，業務内容の詳細や業務の遂行に必要な具体的な履行条件など詳細について協議し，協議が整い次第随意契約の手続きを行うものとする。</w:t>
      </w:r>
    </w:p>
    <w:p>
      <w:pPr>
        <w:pStyle w:val="0"/>
        <w:ind w:left="226" w:hanging="226" w:hangingChars="100"/>
        <w:rPr>
          <w:rFonts w:hint="default" w:ascii="ＭＳ 明朝" w:hAnsi="ＭＳ 明朝" w:eastAsia="ＭＳ 明朝"/>
        </w:rPr>
      </w:pPr>
      <w:r>
        <w:rPr>
          <w:rFonts w:hint="eastAsia" w:ascii="ＭＳ 明朝" w:hAnsi="ＭＳ 明朝" w:eastAsia="ＭＳ 明朝"/>
        </w:rPr>
        <w:t>　　なお，協議の結果，合意に至らない場合は，次点順位者を契約候補者として契約締結に向けて協議する。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その他</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参加者が，次の事項のいずれかに該当する場合は失格とする。</w:t>
      </w:r>
    </w:p>
    <w:p>
      <w:pPr>
        <w:pStyle w:val="0"/>
        <w:rPr>
          <w:rFonts w:hint="default" w:ascii="ＭＳ 明朝" w:hAnsi="ＭＳ 明朝" w:eastAsia="ＭＳ 明朝"/>
        </w:rPr>
      </w:pPr>
      <w:r>
        <w:rPr>
          <w:rFonts w:hint="eastAsia" w:ascii="ＭＳ 明朝" w:hAnsi="ＭＳ 明朝" w:eastAsia="ＭＳ 明朝"/>
        </w:rPr>
        <w:t>　　①提出書類の提出期限を過ぎた場合</w:t>
      </w:r>
    </w:p>
    <w:p>
      <w:pPr>
        <w:pStyle w:val="0"/>
        <w:rPr>
          <w:rFonts w:hint="default" w:ascii="ＭＳ 明朝" w:hAnsi="ＭＳ 明朝" w:eastAsia="ＭＳ 明朝"/>
        </w:rPr>
      </w:pPr>
      <w:r>
        <w:rPr>
          <w:rFonts w:hint="eastAsia" w:ascii="ＭＳ 明朝" w:hAnsi="ＭＳ 明朝" w:eastAsia="ＭＳ 明朝"/>
        </w:rPr>
        <w:t>　　②実施要領，企画提案書作成要領に定める事項に違反した場合</w:t>
      </w:r>
    </w:p>
    <w:p>
      <w:pPr>
        <w:pStyle w:val="0"/>
        <w:rPr>
          <w:rFonts w:hint="default" w:ascii="ＭＳ 明朝" w:hAnsi="ＭＳ 明朝" w:eastAsia="ＭＳ 明朝"/>
        </w:rPr>
      </w:pPr>
      <w:r>
        <w:rPr>
          <w:rFonts w:hint="eastAsia" w:ascii="ＭＳ 明朝" w:hAnsi="ＭＳ 明朝" w:eastAsia="ＭＳ 明朝"/>
        </w:rPr>
        <w:t>　　③提出書類に虚偽の記載をしたことが判明した場合</w:t>
      </w:r>
    </w:p>
    <w:p>
      <w:pPr>
        <w:pStyle w:val="0"/>
        <w:rPr>
          <w:rFonts w:hint="default" w:ascii="ＭＳ 明朝" w:hAnsi="ＭＳ 明朝" w:eastAsia="ＭＳ 明朝"/>
        </w:rPr>
      </w:pPr>
      <w:r>
        <w:rPr>
          <w:rFonts w:hint="eastAsia" w:ascii="ＭＳ 明朝" w:hAnsi="ＭＳ 明朝" w:eastAsia="ＭＳ 明朝"/>
        </w:rPr>
        <w:t>　　④公平な競争の妨げになる行為・事実があった場合</w:t>
      </w:r>
    </w:p>
    <w:p>
      <w:pPr>
        <w:pStyle w:val="0"/>
        <w:ind w:left="678" w:hanging="678" w:hangingChars="300"/>
        <w:rPr>
          <w:rFonts w:hint="default" w:ascii="ＭＳ 明朝" w:hAnsi="ＭＳ 明朝"/>
        </w:rPr>
      </w:pPr>
      <w:r>
        <w:rPr>
          <w:rFonts w:hint="eastAsia" w:ascii="ＭＳ 明朝" w:hAnsi="ＭＳ 明朝" w:eastAsia="ＭＳ 明朝"/>
        </w:rPr>
        <w:t>　　</w:t>
      </w:r>
      <w:r>
        <w:rPr>
          <w:rFonts w:hint="eastAsia" w:ascii="ＭＳ 明朝" w:hAnsi="ＭＳ 明朝"/>
        </w:rPr>
        <w:t>⑤入札の適正さが阻害されると認められる一定の資本関係又は人間関係のある複数の者が入札をした場合</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(2) </w:t>
      </w:r>
      <w:r>
        <w:rPr>
          <w:rFonts w:hint="eastAsia" w:ascii="ＭＳ 明朝" w:hAnsi="ＭＳ 明朝" w:eastAsia="ＭＳ 明朝"/>
        </w:rPr>
        <w:t>企画提案に要する費用は，すべて参加者の負担とする。</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提出された企画提案書等は返却しない。</w:t>
      </w:r>
    </w:p>
    <w:p>
      <w:pPr>
        <w:pStyle w:val="0"/>
        <w:ind w:left="452" w:hanging="452"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本要領に定めのない事項については，競争性・公平性を考慮のうえ，適宜笠岡市が判断する。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担当課</w:t>
      </w:r>
    </w:p>
    <w:p>
      <w:pPr>
        <w:pStyle w:val="0"/>
        <w:rPr>
          <w:rFonts w:hint="default" w:ascii="ＭＳ 明朝" w:hAnsi="ＭＳ 明朝" w:eastAsia="ＭＳ 明朝"/>
        </w:rPr>
      </w:pPr>
      <w:r>
        <w:rPr>
          <w:rFonts w:hint="eastAsia" w:ascii="ＭＳ 明朝" w:hAnsi="ＭＳ 明朝" w:eastAsia="ＭＳ 明朝"/>
        </w:rPr>
        <w:t>　　笠岡市政策部まちづくり課　</w:t>
      </w:r>
    </w:p>
    <w:p>
      <w:pPr>
        <w:pStyle w:val="0"/>
        <w:rPr>
          <w:rFonts w:hint="default" w:ascii="ＭＳ 明朝" w:hAnsi="ＭＳ 明朝" w:eastAsia="ＭＳ 明朝"/>
        </w:rPr>
      </w:pPr>
      <w:r>
        <w:rPr>
          <w:rFonts w:hint="eastAsia" w:ascii="ＭＳ 明朝" w:hAnsi="ＭＳ 明朝" w:eastAsia="ＭＳ 明朝"/>
        </w:rPr>
        <w:t>　　住所：〒</w:t>
      </w:r>
      <w:r>
        <w:rPr>
          <w:rFonts w:hint="eastAsia" w:ascii="ＭＳ 明朝" w:hAnsi="ＭＳ 明朝" w:eastAsia="ＭＳ 明朝"/>
        </w:rPr>
        <w:t>714-0087</w:t>
      </w:r>
      <w:r>
        <w:rPr>
          <w:rFonts w:hint="eastAsia" w:ascii="ＭＳ 明朝" w:hAnsi="ＭＳ 明朝" w:eastAsia="ＭＳ 明朝"/>
        </w:rPr>
        <w:t>　岡山県笠岡市六番町２－５</w:t>
      </w:r>
    </w:p>
    <w:p>
      <w:pPr>
        <w:pStyle w:val="0"/>
        <w:rPr>
          <w:rFonts w:hint="default" w:ascii="ＭＳ 明朝" w:hAnsi="ＭＳ 明朝" w:eastAsia="ＭＳ 明朝"/>
        </w:rPr>
      </w:pPr>
      <w:r>
        <w:rPr>
          <w:rFonts w:hint="eastAsia" w:ascii="ＭＳ 明朝" w:hAnsi="ＭＳ 明朝" w:eastAsia="ＭＳ 明朝"/>
        </w:rPr>
        <w:t>　　電話番号：０８６５－６９－２１２３</w:t>
      </w:r>
    </w:p>
    <w:p>
      <w:pPr>
        <w:pStyle w:val="0"/>
        <w:rPr>
          <w:rFonts w:hint="default" w:ascii="ＭＳ 明朝" w:hAnsi="ＭＳ 明朝" w:eastAsia="ＭＳ 明朝"/>
        </w:rPr>
      </w:pPr>
      <w:r>
        <w:rPr>
          <w:rFonts w:hint="eastAsia" w:ascii="ＭＳ 明朝" w:hAnsi="ＭＳ 明朝" w:eastAsia="ＭＳ 明朝"/>
        </w:rPr>
        <w:t>　　ＦＡＸ　：０８６５－６９－２１８４</w:t>
      </w:r>
    </w:p>
    <w:p>
      <w:pPr>
        <w:pStyle w:val="0"/>
        <w:spacing w:after="240" w:afterLines="0" w:afterAutospacing="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
          <w:w w:val="71"/>
          <w:kern w:val="0"/>
          <w:fitText w:val="904" w:id="6"/>
        </w:rPr>
        <w:t>Ｅ－ｍａｉ</w:t>
      </w:r>
      <w:r>
        <w:rPr>
          <w:rFonts w:hint="eastAsia" w:ascii="ＭＳ 明朝" w:hAnsi="ＭＳ 明朝" w:eastAsia="ＭＳ 明朝"/>
          <w:spacing w:val="4"/>
          <w:w w:val="71"/>
          <w:kern w:val="0"/>
          <w:fitText w:val="904" w:id="6"/>
        </w:rPr>
        <w:t>ｌ</w:t>
      </w:r>
      <w:r>
        <w:rPr>
          <w:rFonts w:hint="eastAsia" w:ascii="ＭＳ 明朝" w:hAnsi="ＭＳ 明朝" w:eastAsia="ＭＳ 明朝"/>
        </w:rPr>
        <w:t>：</w:t>
      </w:r>
      <w:r>
        <w:rPr>
          <w:rFonts w:hint="eastAsia" w:ascii="ＭＳ 明朝" w:hAnsi="ＭＳ 明朝" w:eastAsia="ＭＳ 明朝"/>
        </w:rPr>
        <w:t>machizukuri@city.kasaoka.lg.jp</w:t>
      </w:r>
    </w:p>
    <w:sectPr>
      <w:footerReference r:id="rId5" w:type="default"/>
      <w:pgSz w:w="11906" w:h="16838"/>
      <w:pgMar w:top="1417" w:right="1417" w:bottom="1417" w:left="1417" w:header="851" w:footer="567"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22509922"/>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efaultTableStyle w:val="23"/>
  <w:drawingGridHorizontalSpacing w:val="113"/>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471</TotalTime>
  <Pages>5</Pages>
  <Words>54</Words>
  <Characters>3427</Characters>
  <Application>JUST Note</Application>
  <Lines>600</Lines>
  <Paragraphs>124</Paragraphs>
  <Company>笠岡市役所</Company>
  <CharactersWithSpaces>3581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J16055</dc:creator>
  <cp:lastModifiedBy>J23084</cp:lastModifiedBy>
  <cp:lastPrinted>2025-04-08T05:14:42Z</cp:lastPrinted>
  <dcterms:created xsi:type="dcterms:W3CDTF">2018-05-30T00:01:00Z</dcterms:created>
  <dcterms:modified xsi:type="dcterms:W3CDTF">2025-04-27T06:03:33Z</dcterms:modified>
  <cp:revision>11</cp:revision>
</cp:coreProperties>
</file>