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令和７年度笠岡市地域おこし協力隊</w:t>
      </w:r>
    </w:p>
    <w:p>
      <w:pPr>
        <w:pStyle w:val="0"/>
        <w:jc w:val="center"/>
        <w:rPr>
          <w:rFonts w:hint="default"/>
          <w:sz w:val="24"/>
        </w:rPr>
      </w:pPr>
      <w:r>
        <w:rPr>
          <w:rFonts w:hint="eastAsia" w:asciiTheme="minorEastAsia" w:hAnsiTheme="minorEastAsia" w:eastAsiaTheme="minorEastAsia"/>
          <w:sz w:val="24"/>
        </w:rPr>
        <w:t>募集コーディネート事業</w:t>
      </w:r>
      <w:r>
        <w:rPr>
          <w:rFonts w:hint="eastAsia"/>
          <w:sz w:val="24"/>
        </w:rPr>
        <w:t>委託仕様書</w:t>
      </w:r>
    </w:p>
    <w:p>
      <w:pPr>
        <w:pStyle w:val="0"/>
        <w:rPr>
          <w:rFonts w:hint="default"/>
        </w:rPr>
      </w:pPr>
    </w:p>
    <w:p>
      <w:pPr>
        <w:pStyle w:val="0"/>
        <w:rPr>
          <w:rFonts w:hint="default"/>
        </w:rPr>
      </w:pPr>
      <w:r>
        <w:rPr>
          <w:rFonts w:hint="eastAsia"/>
        </w:rPr>
        <w:t>１　業務委託名</w:t>
      </w:r>
    </w:p>
    <w:p>
      <w:pPr>
        <w:pStyle w:val="0"/>
        <w:ind w:left="0" w:leftChars="0" w:firstLine="452" w:firstLineChars="200"/>
        <w:rPr>
          <w:rFonts w:hint="default"/>
        </w:rPr>
      </w:pPr>
      <w:r>
        <w:rPr>
          <w:rFonts w:hint="eastAsia"/>
        </w:rPr>
        <w:t>笠岡市地域おこし協力隊募集コーディ</w:t>
      </w:r>
      <w:bookmarkStart w:id="0" w:name="_GoBack"/>
      <w:bookmarkEnd w:id="0"/>
      <w:r>
        <w:rPr>
          <w:rFonts w:hint="eastAsia"/>
        </w:rPr>
        <w:t>ネート事業実施業務</w:t>
      </w:r>
    </w:p>
    <w:p>
      <w:pPr>
        <w:pStyle w:val="0"/>
        <w:rPr>
          <w:rFonts w:hint="default"/>
        </w:rPr>
      </w:pPr>
    </w:p>
    <w:p>
      <w:pPr>
        <w:pStyle w:val="0"/>
        <w:rPr>
          <w:rFonts w:hint="default"/>
        </w:rPr>
      </w:pPr>
      <w:r>
        <w:rPr>
          <w:rFonts w:hint="eastAsia"/>
        </w:rPr>
        <w:t>２　目的</w:t>
      </w:r>
    </w:p>
    <w:p>
      <w:pPr>
        <w:pStyle w:val="0"/>
        <w:ind w:left="226" w:leftChars="100" w:firstLine="226" w:firstLineChars="100"/>
        <w:rPr>
          <w:rFonts w:hint="default"/>
          <w:color w:val="auto"/>
          <w:u w:val="none" w:color="auto"/>
        </w:rPr>
      </w:pPr>
      <w:r>
        <w:rPr>
          <w:rFonts w:hint="eastAsia"/>
          <w:color w:val="auto"/>
          <w:u w:val="none" w:color="auto"/>
        </w:rPr>
        <w:t>笠岡市地域おこし協力隊制度は，地域の新たな担い手となる多様な人材を採用し，地域活性化や移住・定住を促進していくことを目的として実施している。一方で，協力隊の任期終了後の定住率は課題であることから，募集段階から終了後も定住につながるような人材を採用することが重要となる。</w:t>
      </w:r>
    </w:p>
    <w:p>
      <w:pPr>
        <w:pStyle w:val="0"/>
        <w:ind w:left="226" w:leftChars="100" w:firstLine="226" w:firstLineChars="100"/>
        <w:rPr>
          <w:rFonts w:hint="default"/>
          <w:color w:val="FF0000"/>
          <w:u w:val="single" w:color="auto"/>
        </w:rPr>
      </w:pPr>
      <w:r>
        <w:rPr>
          <w:rFonts w:hint="eastAsia"/>
          <w:color w:val="auto"/>
          <w:u w:val="none" w:color="auto"/>
        </w:rPr>
        <w:t>そのためには，起業等も含めた具体的な将来設計ビジョンを持つ人材を呼び込むことと，採用前から伴走支援等のコーディネートが重要になってくるため，地域おこし協力隊ＯＢ・ＯＧ等などの外部の力を取り入れ事業を推進することを目的とする。</w:t>
      </w:r>
    </w:p>
    <w:p>
      <w:pPr>
        <w:pStyle w:val="0"/>
        <w:rPr>
          <w:rFonts w:hint="default"/>
          <w:u w:val="single" w:color="auto"/>
        </w:rPr>
      </w:pPr>
    </w:p>
    <w:p>
      <w:pPr>
        <w:pStyle w:val="0"/>
        <w:rPr>
          <w:rFonts w:hint="default"/>
        </w:rPr>
      </w:pPr>
      <w:r>
        <w:rPr>
          <w:rFonts w:hint="eastAsia"/>
        </w:rPr>
        <w:t>３　履行期間</w:t>
      </w:r>
    </w:p>
    <w:p>
      <w:pPr>
        <w:pStyle w:val="0"/>
        <w:ind w:firstLine="452" w:firstLineChars="200"/>
        <w:rPr>
          <w:rFonts w:hint="default"/>
        </w:rPr>
      </w:pPr>
      <w:r>
        <w:rPr>
          <w:rFonts w:hint="eastAsia"/>
        </w:rPr>
        <w:t>契約締結日から令和８年３月３１日まで</w:t>
      </w:r>
    </w:p>
    <w:p>
      <w:pPr>
        <w:pStyle w:val="0"/>
        <w:rPr>
          <w:rFonts w:hint="default"/>
        </w:rPr>
      </w:pPr>
    </w:p>
    <w:p>
      <w:pPr>
        <w:pStyle w:val="0"/>
        <w:rPr>
          <w:rFonts w:hint="default" w:ascii="ＭＳ 明朝" w:hAnsi="ＭＳ 明朝" w:eastAsia="ＭＳ 明朝"/>
        </w:rPr>
      </w:pPr>
      <w:r>
        <w:rPr>
          <w:rFonts w:hint="eastAsia" w:ascii="ＭＳ 明朝" w:hAnsi="ＭＳ 明朝" w:eastAsia="ＭＳ 明朝"/>
        </w:rPr>
        <w:t>４　業務内容</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笠岡市地域おこし協力隊募集に関するコーディネートを行う。</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具体的な内容としては以下の通りである。</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（１）地域おこし協力隊募集に関すること</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・募集イベントの開催</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・人材のスカウティング</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・関係団体等との調整</w:t>
      </w:r>
    </w:p>
    <w:p>
      <w:pPr>
        <w:pStyle w:val="0"/>
        <w:ind w:left="226" w:leftChars="100" w:firstLine="678" w:firstLineChars="3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・応募者との事前面談　等</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（２）生活支援</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（３）笠岡市地域おこし協力隊着任後の伴走支援</w:t>
      </w:r>
    </w:p>
    <w:p>
      <w:pPr>
        <w:pStyle w:val="0"/>
        <w:ind w:left="226" w:leftChars="100" w:firstLine="678" w:firstLineChars="3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・報告書等の作成支援</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・事業計画作成等のサポート</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　　・定住に向けた起業等の支援</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（４）ワーキングスペースの提供</w:t>
      </w:r>
    </w:p>
    <w:p>
      <w:pPr>
        <w:pStyle w:val="0"/>
        <w:ind w:left="226" w:leftChars="100" w:firstLine="226" w:firstLineChars="100"/>
        <w:rPr>
          <w:rFonts w:hint="default" w:ascii="ＭＳ 明朝" w:hAnsi="ＭＳ 明朝" w:eastAsia="ＭＳ 明朝"/>
          <w:color w:val="auto"/>
          <w:u w:val="none" w:color="auto"/>
        </w:rPr>
      </w:pPr>
      <w:r>
        <w:rPr>
          <w:rFonts w:hint="eastAsia" w:ascii="ＭＳ 明朝" w:hAnsi="ＭＳ 明朝" w:eastAsia="ＭＳ 明朝"/>
          <w:color w:val="auto"/>
          <w:u w:val="none" w:color="auto"/>
        </w:rPr>
        <w:t>（５）笠岡市との連絡・調整</w:t>
      </w:r>
    </w:p>
    <w:p>
      <w:pPr>
        <w:pStyle w:val="0"/>
        <w:ind w:left="226" w:leftChars="100" w:firstLine="226" w:firstLineChars="100"/>
        <w:rPr>
          <w:rFonts w:hint="default"/>
        </w:rPr>
      </w:pPr>
      <w:r>
        <w:rPr>
          <w:rFonts w:hint="eastAsia" w:ascii="ＭＳ 明朝" w:hAnsi="ＭＳ 明朝" w:eastAsia="ＭＳ 明朝"/>
          <w:color w:val="auto"/>
          <w:u w:val="none" w:color="auto"/>
        </w:rPr>
        <w:t>（６）その他必要となる事項</w:t>
      </w:r>
    </w:p>
    <w:p>
      <w:pPr>
        <w:pStyle w:val="0"/>
        <w:ind w:left="226" w:leftChars="100" w:firstLine="226" w:firstLineChars="100"/>
        <w:rPr>
          <w:rFonts w:hint="default"/>
        </w:rPr>
      </w:pPr>
    </w:p>
    <w:p>
      <w:pPr>
        <w:pStyle w:val="0"/>
        <w:rPr>
          <w:rFonts w:hint="default" w:asciiTheme="minorEastAsia" w:hAnsiTheme="minorEastAsia"/>
        </w:rPr>
      </w:pPr>
      <w:r>
        <w:rPr>
          <w:rFonts w:hint="eastAsia" w:asciiTheme="minorEastAsia" w:hAnsiTheme="minorEastAsia"/>
        </w:rPr>
        <w:t>５　業務実施体制</w:t>
      </w:r>
    </w:p>
    <w:p>
      <w:pPr>
        <w:pStyle w:val="0"/>
        <w:ind w:left="226" w:leftChars="100" w:firstLine="226" w:firstLineChars="100"/>
        <w:rPr>
          <w:rFonts w:hint="default" w:asciiTheme="minorEastAsia" w:hAnsiTheme="minorEastAsia"/>
        </w:rPr>
      </w:pPr>
      <w:r>
        <w:rPr>
          <w:rFonts w:hint="eastAsia" w:asciiTheme="minorEastAsia" w:hAnsiTheme="minorEastAsia"/>
        </w:rPr>
        <w:t>本業務委託を指揮する業務実施責任者を配置すること。受託者は，委託契約締結後速やかに業務実施責任者の氏名等を報告すること。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６　実績報告書の提出について</w:t>
      </w:r>
    </w:p>
    <w:p>
      <w:pPr>
        <w:pStyle w:val="0"/>
        <w:ind w:firstLine="452" w:firstLineChars="200"/>
        <w:rPr>
          <w:rFonts w:hint="default" w:asciiTheme="minorEastAsia" w:hAnsiTheme="minorEastAsia"/>
        </w:rPr>
      </w:pPr>
      <w:r>
        <w:rPr>
          <w:rFonts w:hint="eastAsia" w:asciiTheme="minorEastAsia" w:hAnsiTheme="minorEastAsia"/>
        </w:rPr>
        <w:t>本業務完了時に実績報告書及び成果物を提出すること。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７　納品場所及び担当部局</w:t>
      </w:r>
    </w:p>
    <w:p>
      <w:pPr>
        <w:pStyle w:val="0"/>
        <w:rPr>
          <w:rFonts w:hint="default" w:asciiTheme="minorEastAsia" w:hAnsiTheme="minorEastAsia"/>
        </w:rPr>
      </w:pPr>
      <w:r>
        <w:rPr>
          <w:rFonts w:hint="eastAsia" w:asciiTheme="minorEastAsia" w:hAnsiTheme="minorEastAsia"/>
        </w:rPr>
        <w:t>　　</w:t>
      </w:r>
      <w:r>
        <w:rPr>
          <w:rFonts w:hint="eastAsia" w:ascii="ＭＳ 明朝" w:hAnsi="ＭＳ 明朝" w:eastAsia="ＭＳ 明朝"/>
        </w:rPr>
        <w:t>笠岡市政策部まちづくり課</w:t>
      </w:r>
    </w:p>
    <w:p>
      <w:pPr>
        <w:pStyle w:val="0"/>
        <w:rPr>
          <w:rFonts w:hint="eastAsia" w:asciiTheme="minorEastAsia" w:hAnsiTheme="minorEastAsia"/>
        </w:rPr>
      </w:pPr>
      <w:r>
        <w:rPr>
          <w:rFonts w:hint="eastAsia" w:asciiTheme="minorEastAsia" w:hAnsiTheme="minorEastAsia"/>
        </w:rPr>
        <w:t>　　電話番号：０８６５－６９－２１２３</w:t>
      </w:r>
    </w:p>
    <w:p>
      <w:pPr>
        <w:pStyle w:val="0"/>
        <w:rPr>
          <w:rFonts w:hint="default" w:asciiTheme="minorEastAsia" w:hAnsiTheme="minorEastAsia"/>
        </w:rPr>
      </w:pPr>
      <w:r>
        <w:rPr>
          <w:rFonts w:hint="eastAsia" w:asciiTheme="minorEastAsia" w:hAnsiTheme="minorEastAsia"/>
        </w:rPr>
        <w:t>　　ＦＡＸ　：０８６５－６９－２１８４</w:t>
      </w:r>
    </w:p>
    <w:p>
      <w:pPr>
        <w:pStyle w:val="0"/>
        <w:ind w:left="0" w:leftChars="0" w:firstLine="452" w:firstLineChars="200"/>
        <w:rPr>
          <w:rFonts w:hint="default" w:asciiTheme="minorEastAsia" w:hAnsiTheme="minorEastAsia"/>
        </w:rPr>
      </w:pPr>
      <w:r>
        <w:rPr>
          <w:rFonts w:hint="eastAsia" w:asciiTheme="minorEastAsia" w:hAnsiTheme="minorEastAsia"/>
        </w:rPr>
        <w:t>E-mail</w:t>
      </w:r>
      <w:r>
        <w:rPr>
          <w:rFonts w:hint="eastAsia" w:asciiTheme="minorEastAsia" w:hAnsiTheme="minorEastAsia"/>
        </w:rPr>
        <w:t>：</w:t>
      </w:r>
      <w:r>
        <w:rPr>
          <w:rFonts w:hint="eastAsia" w:ascii="ＭＳ 明朝" w:hAnsi="ＭＳ 明朝" w:eastAsia="ＭＳ 明朝"/>
        </w:rPr>
        <w:t>machizukuri@city.kasaoka.lg.jp</w:t>
      </w:r>
    </w:p>
    <w:p>
      <w:pPr>
        <w:pStyle w:val="0"/>
        <w:ind w:firstLine="452" w:firstLineChars="20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８　契約に関する条件等</w:t>
      </w:r>
    </w:p>
    <w:p>
      <w:pPr>
        <w:pStyle w:val="0"/>
        <w:ind w:firstLine="226" w:firstLineChars="100"/>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再委託等の制限</w:t>
      </w:r>
    </w:p>
    <w:p>
      <w:pPr>
        <w:pStyle w:val="0"/>
        <w:ind w:firstLine="678" w:firstLineChars="300"/>
        <w:rPr>
          <w:rFonts w:hint="default" w:asciiTheme="minorEastAsia" w:hAnsiTheme="minorEastAsia"/>
        </w:rPr>
      </w:pPr>
      <w:r>
        <w:rPr>
          <w:rFonts w:hint="eastAsia" w:asciiTheme="minorEastAsia" w:hAnsiTheme="minorEastAsia"/>
        </w:rPr>
        <w:t>受託者は，本業務の全部又は一部を再委託若しくは請負わせてはならない。</w:t>
      </w:r>
    </w:p>
    <w:p>
      <w:pPr>
        <w:pStyle w:val="0"/>
        <w:ind w:left="452" w:leftChars="200" w:firstLine="226" w:firstLineChars="100"/>
        <w:rPr>
          <w:rFonts w:hint="default" w:asciiTheme="minorEastAsia" w:hAnsiTheme="minorEastAsia"/>
        </w:rPr>
      </w:pPr>
      <w:r>
        <w:rPr>
          <w:rFonts w:hint="eastAsia" w:asciiTheme="minorEastAsia" w:hAnsiTheme="minorEastAsia"/>
        </w:rPr>
        <w:t>ただし，業務の一部を再委託若しくは請負わせる場合において，事前に書面にて報告し，笠岡市の承諾を得たときは，この限りではない。</w:t>
      </w:r>
    </w:p>
    <w:p>
      <w:pPr>
        <w:pStyle w:val="0"/>
        <w:ind w:firstLine="226" w:firstLineChars="100"/>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成果品の利用及び著作権</w:t>
      </w:r>
    </w:p>
    <w:p>
      <w:pPr>
        <w:pStyle w:val="0"/>
        <w:ind w:left="678" w:leftChars="200" w:hanging="226" w:hangingChars="100"/>
        <w:rPr>
          <w:rFonts w:hint="default" w:asciiTheme="minorEastAsia" w:hAnsiTheme="minorEastAsia"/>
        </w:rPr>
      </w:pPr>
      <w:r>
        <w:rPr>
          <w:rFonts w:hint="eastAsia" w:asciiTheme="minorEastAsia" w:hAnsiTheme="minorEastAsia"/>
        </w:rPr>
        <w:t>①受託者は，委託業務の成果物に対し，著作権法（昭和</w:t>
      </w:r>
      <w:r>
        <w:rPr>
          <w:rFonts w:hint="eastAsia" w:asciiTheme="minorEastAsia" w:hAnsiTheme="minorEastAsia"/>
        </w:rPr>
        <w:t>45</w:t>
      </w:r>
      <w:r>
        <w:rPr>
          <w:rFonts w:hint="eastAsia" w:asciiTheme="minorEastAsia" w:hAnsiTheme="minorEastAsia"/>
        </w:rPr>
        <w:t>年法律第</w:t>
      </w:r>
      <w:r>
        <w:rPr>
          <w:rFonts w:hint="eastAsia" w:asciiTheme="minorEastAsia" w:hAnsiTheme="minorEastAsia"/>
        </w:rPr>
        <w:t>48</w:t>
      </w:r>
      <w:r>
        <w:rPr>
          <w:rFonts w:hint="eastAsia" w:asciiTheme="minorEastAsia" w:hAnsiTheme="minorEastAsia"/>
        </w:rPr>
        <w:t>号）第２１条（複製権），第２３条（公衆送信権等），第２６条の２（譲渡権），第２６条の３（貸与権），及び第２８条（二次的著作物の利用に関する原著作者の権利）に規定する権利を，成果物の納入，検査合格後，直ちに笠岡市に無償で譲渡するものとする。</w:t>
      </w:r>
    </w:p>
    <w:p>
      <w:pPr>
        <w:pStyle w:val="0"/>
        <w:ind w:firstLine="452" w:firstLineChars="200"/>
        <w:rPr>
          <w:rFonts w:hint="default" w:asciiTheme="minorEastAsia" w:hAnsiTheme="minorEastAsia"/>
        </w:rPr>
      </w:pPr>
      <w:r>
        <w:rPr>
          <w:rFonts w:hint="eastAsia" w:asciiTheme="minorEastAsia" w:hAnsiTheme="minorEastAsia"/>
        </w:rPr>
        <w:t>②受託者は，本著作物に関する著作者人格権を行使しないものとする。</w:t>
      </w:r>
    </w:p>
    <w:p>
      <w:pPr>
        <w:pStyle w:val="0"/>
        <w:ind w:left="678" w:leftChars="200" w:hanging="226" w:hangingChars="100"/>
        <w:rPr>
          <w:rFonts w:hint="default" w:asciiTheme="minorEastAsia" w:hAnsiTheme="minorEastAsia"/>
        </w:rPr>
      </w:pPr>
      <w:r>
        <w:rPr>
          <w:rFonts w:hint="eastAsia" w:asciiTheme="minorEastAsia" w:hAnsiTheme="minorEastAsia"/>
        </w:rPr>
        <w:t>③受託者は，成果物が第三者の著作権を侵害しないことを保証し，第三者から成果物に関して著作権侵害を主張された場合の一切の責任は，受託者が負うものとする。</w:t>
      </w:r>
    </w:p>
    <w:p>
      <w:pPr>
        <w:pStyle w:val="0"/>
        <w:ind w:firstLine="226" w:firstLineChars="100"/>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機密の保持</w:t>
      </w:r>
    </w:p>
    <w:p>
      <w:pPr>
        <w:pStyle w:val="0"/>
        <w:ind w:left="452" w:leftChars="200" w:firstLine="226" w:firstLineChars="100"/>
        <w:rPr>
          <w:rFonts w:hint="default" w:asciiTheme="minorEastAsia" w:hAnsiTheme="minorEastAsia"/>
        </w:rPr>
      </w:pPr>
      <w:r>
        <w:rPr>
          <w:rFonts w:hint="eastAsia" w:asciiTheme="minorEastAsia" w:hAnsiTheme="minorEastAsia"/>
        </w:rPr>
        <w:t>受託者は，本業務（再委託した場合を含む）を通じて知り得た情報を機密情報として扱い，契約の目的以外に利用し，または第三者に提供してはならない。</w:t>
      </w:r>
    </w:p>
    <w:p>
      <w:pPr>
        <w:pStyle w:val="0"/>
        <w:ind w:left="452" w:leftChars="200" w:firstLine="226" w:firstLineChars="100"/>
        <w:rPr>
          <w:rFonts w:hint="default" w:asciiTheme="minorEastAsia" w:hAnsiTheme="minorEastAsia"/>
        </w:rPr>
      </w:pPr>
      <w:r>
        <w:rPr>
          <w:rFonts w:hint="eastAsia" w:asciiTheme="minorEastAsia" w:hAnsiTheme="minorEastAsia"/>
        </w:rPr>
        <w:t>また，本業務に関して知り得た情報の漏えい，減失，棄損の防止，その他適正な管理のために必要な措置を講じなければならない。契約終了後もまた同様とする。</w:t>
      </w:r>
    </w:p>
    <w:p>
      <w:pPr>
        <w:pStyle w:val="0"/>
        <w:ind w:firstLine="226" w:firstLineChars="100"/>
        <w:rPr>
          <w:rFonts w:hint="default" w:asciiTheme="minorEastAsia" w:hAnsiTheme="minorEastAsia"/>
        </w:rPr>
      </w:pPr>
      <w:r>
        <w:rPr>
          <w:rFonts w:hint="eastAsia" w:asciiTheme="minorEastAsia" w:hAnsiTheme="minorEastAsia"/>
        </w:rPr>
        <w:t xml:space="preserve">(4) </w:t>
      </w:r>
      <w:r>
        <w:rPr>
          <w:rFonts w:hint="eastAsia" w:asciiTheme="minorEastAsia" w:hAnsiTheme="minorEastAsia"/>
        </w:rPr>
        <w:t>個人情報の保護</w:t>
      </w:r>
    </w:p>
    <w:p>
      <w:pPr>
        <w:pStyle w:val="0"/>
        <w:spacing w:after="240" w:afterLines="0" w:afterAutospacing="0"/>
        <w:ind w:left="452" w:leftChars="200" w:firstLine="226" w:firstLineChars="100"/>
        <w:rPr>
          <w:rFonts w:hint="default" w:asciiTheme="minorEastAsia" w:hAnsiTheme="minorEastAsia"/>
        </w:rPr>
      </w:pPr>
      <w:r>
        <w:rPr>
          <w:rFonts w:hint="eastAsia" w:asciiTheme="minorEastAsia" w:hAnsiTheme="minorEastAsia"/>
        </w:rPr>
        <w:t>本業務を処理するための個人情報の取り扱いについては，個人情報の保護に関する法律</w:t>
      </w:r>
      <w:r>
        <w:rPr>
          <w:rFonts w:hint="eastAsia" w:asciiTheme="minorEastAsia" w:hAnsiTheme="minorEastAsia"/>
        </w:rPr>
        <w:t>(</w:t>
      </w:r>
      <w:r>
        <w:rPr>
          <w:rFonts w:hint="eastAsia" w:asciiTheme="minorEastAsia" w:hAnsiTheme="minorEastAsia"/>
        </w:rPr>
        <w:t>平成</w:t>
      </w:r>
      <w:r>
        <w:rPr>
          <w:rFonts w:hint="eastAsia" w:asciiTheme="minorEastAsia" w:hAnsiTheme="minorEastAsia"/>
        </w:rPr>
        <w:t>15</w:t>
      </w:r>
      <w:r>
        <w:rPr>
          <w:rFonts w:hint="eastAsia" w:asciiTheme="minorEastAsia" w:hAnsiTheme="minorEastAsia"/>
        </w:rPr>
        <w:t>年法律第</w:t>
      </w:r>
      <w:r>
        <w:rPr>
          <w:rFonts w:hint="eastAsia" w:asciiTheme="minorEastAsia" w:hAnsiTheme="minorEastAsia"/>
        </w:rPr>
        <w:t>57</w:t>
      </w:r>
      <w:r>
        <w:rPr>
          <w:rFonts w:hint="eastAsia" w:asciiTheme="minorEastAsia" w:hAnsiTheme="minorEastAsia"/>
        </w:rPr>
        <w:t>号）および笠岡市個人情報の保護に関する法律施行条例（令和５年笠岡市条例第１号）を遵守しなければならない。</w:t>
      </w:r>
    </w:p>
    <w:sectPr>
      <w:footerReference r:id="rId5" w:type="default"/>
      <w:pgSz w:w="11906" w:h="16838"/>
      <w:pgMar w:top="1417" w:right="1417" w:bottom="1417" w:left="1417" w:header="851" w:footer="567" w:gutter="0"/>
      <w:cols w:space="720"/>
      <w:textDirection w:val="lrTb"/>
      <w:docGrid w:type="linesAndChars" w:linePitch="40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96374774"/>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isplayBackgroundShape/>
  <w:bordersDoNotSurroundHeader/>
  <w:bordersDoNotSurroundFooter/>
  <w:defaultTabStop w:val="840"/>
  <w:hyphenationZone w:val="0"/>
  <w:drawingGridHorizontalSpacing w:val="113"/>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784</TotalTime>
  <Pages>2</Pages>
  <Words>14</Words>
  <Characters>1405</Characters>
  <Application>JUST Note</Application>
  <Lines>70</Lines>
  <Paragraphs>47</Paragraphs>
  <Company>笠岡市役所</Company>
  <CharactersWithSpaces>1435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J16055</dc:creator>
  <cp:lastModifiedBy>J23084</cp:lastModifiedBy>
  <cp:lastPrinted>2025-04-08T05:25:38Z</cp:lastPrinted>
  <dcterms:created xsi:type="dcterms:W3CDTF">2018-05-30T00:16:00Z</dcterms:created>
  <dcterms:modified xsi:type="dcterms:W3CDTF">2025-03-26T08:57:50Z</dcterms:modified>
  <cp:revision>19</cp:revision>
</cp:coreProperties>
</file>