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様式第１号</w:t>
      </w:r>
      <w:r>
        <w:rPr>
          <w:rFonts w:hint="default"/>
        </w:rPr>
        <w:t>(</w:t>
      </w:r>
      <w:r>
        <w:rPr>
          <w:rFonts w:hint="eastAsia"/>
        </w:rPr>
        <w:t>法第</w:t>
      </w:r>
      <w:r>
        <w:rPr>
          <w:rFonts w:hint="default"/>
        </w:rPr>
        <w:t>16</w:t>
      </w:r>
      <w:r>
        <w:rPr>
          <w:rFonts w:hint="eastAsia"/>
        </w:rPr>
        <w:t>条・第</w:t>
      </w:r>
      <w:r>
        <w:rPr>
          <w:rFonts w:hint="eastAsia"/>
        </w:rPr>
        <w:t>35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85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4"/>
        <w:gridCol w:w="1477"/>
        <w:gridCol w:w="889"/>
        <w:gridCol w:w="425"/>
        <w:gridCol w:w="387"/>
        <w:gridCol w:w="2046"/>
        <w:gridCol w:w="118"/>
        <w:gridCol w:w="388"/>
        <w:gridCol w:w="38"/>
        <w:gridCol w:w="920"/>
        <w:gridCol w:w="1395"/>
        <w:gridCol w:w="218"/>
      </w:tblGrid>
      <w:tr>
        <w:trPr>
          <w:cantSplit/>
          <w:trHeight w:val="2417" w:hRule="atLeast"/>
        </w:trPr>
        <w:tc>
          <w:tcPr>
            <w:tcW w:w="8525" w:type="dxa"/>
            <w:gridSpan w:val="1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宅地造成等に関する工事の軽微変更届出書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笠岡市長</w:t>
            </w:r>
            <w:bookmarkStart w:id="0" w:name="_GoBack"/>
            <w:bookmarkEnd w:id="0"/>
            <w:r>
              <w:rPr>
                <w:rFonts w:hint="eastAsia"/>
              </w:rPr>
              <w:t>　　　　　　殿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工事主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</w:t>
            </w:r>
          </w:p>
        </w:tc>
      </w:tr>
      <w:tr>
        <w:trPr>
          <w:cantSplit/>
          <w:trHeight w:val="341" w:hRule="atLeast"/>
        </w:trPr>
        <w:tc>
          <w:tcPr>
            <w:tcW w:w="5448" w:type="dxa"/>
            <w:gridSpan w:val="6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" w:firstLineChars="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宅地造成及び特定盛土等規制法</w:t>
            </w:r>
            <w:r>
              <w:rPr>
                <w:rFonts w:hint="default"/>
                <w:spacing w:val="0"/>
                <w:w w:val="95"/>
                <w:fitText w:val="2100" w:id="1"/>
              </w:rPr>
              <w:t>(</w:t>
            </w:r>
            <w:r>
              <w:rPr>
                <w:rFonts w:hint="eastAsia"/>
                <w:spacing w:val="0"/>
                <w:w w:val="95"/>
                <w:fitText w:val="2100" w:id="1"/>
              </w:rPr>
              <w:t>昭和</w:t>
            </w:r>
            <w:r>
              <w:rPr>
                <w:rFonts w:hint="default"/>
                <w:spacing w:val="0"/>
                <w:w w:val="95"/>
                <w:fitText w:val="2100" w:id="1"/>
              </w:rPr>
              <w:t>36</w:t>
            </w:r>
            <w:r>
              <w:rPr>
                <w:rFonts w:hint="eastAsia"/>
                <w:spacing w:val="0"/>
                <w:w w:val="95"/>
                <w:fitText w:val="2100" w:id="1"/>
              </w:rPr>
              <w:t>年法律第</w:t>
            </w:r>
            <w:r>
              <w:rPr>
                <w:rFonts w:hint="default"/>
                <w:spacing w:val="0"/>
                <w:w w:val="95"/>
                <w:fitText w:val="2100" w:id="1"/>
              </w:rPr>
              <w:t>191</w:t>
            </w:r>
            <w:r>
              <w:rPr>
                <w:rFonts w:hint="eastAsia"/>
                <w:spacing w:val="0"/>
                <w:w w:val="95"/>
                <w:fitText w:val="2100" w:id="1"/>
              </w:rPr>
              <w:t>号</w:t>
            </w:r>
            <w:r>
              <w:rPr>
                <w:rFonts w:hint="default"/>
                <w:spacing w:val="15"/>
                <w:w w:val="95"/>
                <w:fitText w:val="2100" w:id="1"/>
              </w:rPr>
              <w:t>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8255</wp:posOffset>
                      </wp:positionV>
                      <wp:extent cx="883920" cy="313690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83920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mso-wrap-distance-right:9pt;mso-wrap-distance-bottom:0pt;margin-top:0.65pt;mso-position-vertical-relative:text;mso-position-horizontal-relative:text;position:absolute;height:24.7pt;mso-wrap-distance-top:0pt;width:69.59pt;mso-wrap-distance-left:9pt;margin-left:-3.75pt;z-index:2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16</w:t>
            </w:r>
            <w:r>
              <w:rPr>
                <w:rFonts w:hint="eastAsia"/>
              </w:rPr>
              <w:t>条第２項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条第２項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の規定により、</w:t>
            </w:r>
          </w:p>
        </w:tc>
      </w:tr>
      <w:tr>
        <w:trPr>
          <w:cantSplit/>
          <w:trHeight w:val="341" w:hRule="atLeast"/>
        </w:trPr>
        <w:tc>
          <w:tcPr>
            <w:tcW w:w="8525" w:type="dxa"/>
            <w:gridSpan w:val="1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-27" w:hanging="57" w:hangingChars="27"/>
              <w:rPr>
                <w:rFonts w:hint="default"/>
              </w:rPr>
            </w:pPr>
            <w:r>
              <w:rPr>
                <w:rFonts w:hint="eastAsia"/>
              </w:rPr>
              <w:t>次のとおり届け出ます。</w:t>
            </w:r>
          </w:p>
        </w:tc>
      </w:tr>
      <w:tr>
        <w:trPr>
          <w:cantSplit/>
          <w:trHeight w:val="700" w:hRule="atLeast"/>
        </w:trPr>
        <w:tc>
          <w:tcPr>
            <w:tcW w:w="22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606" w:type="dxa"/>
            <w:gridSpan w:val="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　岡山県指令　　第　　　　号　</w:t>
            </w:r>
          </w:p>
        </w:tc>
        <w:tc>
          <w:tcPr>
            <w:tcW w:w="21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2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土地の所在地及び地番</w:t>
            </w:r>
          </w:p>
        </w:tc>
        <w:tc>
          <w:tcPr>
            <w:tcW w:w="6606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700" w:hRule="atLeast"/>
        </w:trPr>
        <w:tc>
          <w:tcPr>
            <w:tcW w:w="22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06" w:type="dxa"/>
            <w:gridSpan w:val="9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95" w:hRule="atLeast"/>
        </w:trPr>
        <w:tc>
          <w:tcPr>
            <w:tcW w:w="22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420" w:hRule="atLeast"/>
        </w:trPr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5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8525" w:type="dxa"/>
            <w:gridSpan w:val="1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184" w:hRule="atLeast"/>
        </w:trPr>
        <w:tc>
          <w:tcPr>
            <w:tcW w:w="2590" w:type="dxa"/>
            <w:gridSpan w:val="3"/>
            <w:vAlign w:val="center"/>
          </w:tcPr>
          <w:p>
            <w:pPr>
              <w:pStyle w:val="0"/>
              <w:spacing w:before="120" w:beforeLines="0" w:beforeAutospacing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市町村</w:t>
            </w:r>
          </w:p>
        </w:tc>
        <w:tc>
          <w:tcPr>
            <w:tcW w:w="2551" w:type="dxa"/>
            <w:gridSpan w:val="3"/>
            <w:vAlign w:val="top"/>
          </w:tcPr>
          <w:p>
            <w:pPr>
              <w:pStyle w:val="0"/>
              <w:spacing w:before="120" w:beforeLines="0" w:beforeAutospacing="0"/>
              <w:ind w:left="113" w:right="113"/>
              <w:rPr>
                <w:rFonts w:hint="default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2533" w:type="dxa"/>
            <w:gridSpan w:val="3"/>
            <w:vAlign w:val="top"/>
          </w:tcPr>
          <w:p>
            <w:pPr>
              <w:pStyle w:val="0"/>
              <w:spacing w:before="120" w:beforeLines="0" w:beforeAutospacing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711" w:hRule="atLeast"/>
        </w:trPr>
        <w:tc>
          <w:tcPr>
            <w:tcW w:w="8525" w:type="dxa"/>
            <w:gridSpan w:val="12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１　この届は、正・副の２部提出してください。</w:t>
            </w: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２　一般承継の場合は、承継原因を証する書類を添付してください。</w:t>
            </w: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３　※印欄は、記入しないでください。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6</Words>
  <Characters>241</Characters>
  <Application>JUST Note</Application>
  <Lines>60</Lines>
  <Paragraphs>31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j22001</cp:lastModifiedBy>
  <cp:lastPrinted>2024-07-22T08:33:00Z</cp:lastPrinted>
  <dcterms:created xsi:type="dcterms:W3CDTF">2024-07-16T05:49:00Z</dcterms:created>
  <dcterms:modified xsi:type="dcterms:W3CDTF">2025-02-17T06:03:32Z</dcterms:modified>
  <cp:revision>0</cp:revision>
</cp:coreProperties>
</file>