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after="80" w:afterLines="0" w:afterAutospacing="0"/>
        <w:jc w:val="center"/>
        <w:rPr>
          <w:rFonts w:hint="default"/>
        </w:rPr>
      </w:pPr>
      <w:r>
        <w:rPr>
          <w:rFonts w:hint="eastAsia" w:ascii="ＭＳ 明朝" w:hAnsi="ＭＳ 明朝" w:eastAsia="ＭＳ 明朝"/>
          <w:kern w:val="2"/>
          <w:sz w:val="21"/>
        </w:rPr>
        <w:t>軽微な変更説明書</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785"/>
        <w:gridCol w:w="3045"/>
        <w:gridCol w:w="3666"/>
      </w:tblGrid>
      <w:tr>
        <w:trPr>
          <w:cantSplit/>
          <w:trHeight w:val="2001" w:hRule="atLeast"/>
        </w:trPr>
        <w:tc>
          <w:tcPr>
            <w:tcW w:w="84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400" w:lineRule="exact"/>
              <w:jc w:val="both"/>
              <w:rPr>
                <w:rFonts w:hint="default"/>
              </w:rPr>
            </w:pPr>
            <w:r>
              <w:rPr>
                <w:rFonts w:hint="eastAsia" w:ascii="ＭＳ 明朝" w:hAnsi="ＭＳ 明朝" w:eastAsia="ＭＳ 明朝"/>
                <w:kern w:val="2"/>
                <w:sz w:val="21"/>
              </w:rPr>
              <w:t>　次の物件について直前の</w:t>
            </w:r>
            <w:r>
              <w:rPr>
                <w:rFonts w:hint="eastAsia" w:ascii="ＭＳ 明朝" w:hAnsi="ＭＳ 明朝" w:eastAsia="ＭＳ 明朝"/>
                <w:spacing w:val="420"/>
                <w:kern w:val="2"/>
                <w:sz w:val="21"/>
              </w:rPr>
              <w:t>(</w:t>
            </w:r>
            <w:r>
              <w:rPr>
                <w:rFonts w:hint="eastAsia" w:ascii="ＭＳ 明朝" w:hAnsi="ＭＳ 明朝" w:eastAsia="ＭＳ 明朝"/>
                <w:kern w:val="2"/>
                <w:sz w:val="21"/>
              </w:rPr>
              <w:t>確</w:t>
            </w:r>
            <w:r>
              <w:rPr>
                <w:rFonts w:hint="eastAsia" w:ascii="ＭＳ 明朝" w:hAnsi="ＭＳ 明朝" w:eastAsia="ＭＳ 明朝"/>
                <w:spacing w:val="210"/>
                <w:kern w:val="2"/>
                <w:sz w:val="21"/>
              </w:rPr>
              <w:t>認・</w:t>
            </w:r>
            <w:r>
              <w:rPr>
                <w:rFonts w:hint="eastAsia" w:ascii="ＭＳ 明朝" w:hAnsi="ＭＳ 明朝" w:eastAsia="ＭＳ 明朝"/>
                <w:kern w:val="2"/>
                <w:sz w:val="21"/>
              </w:rPr>
              <w:t>中間検</w:t>
            </w:r>
            <w:r>
              <w:rPr>
                <w:rFonts w:hint="eastAsia" w:ascii="ＭＳ 明朝" w:hAnsi="ＭＳ 明朝" w:eastAsia="ＭＳ 明朝"/>
                <w:spacing w:val="210"/>
                <w:kern w:val="2"/>
                <w:sz w:val="21"/>
              </w:rPr>
              <w:t>査</w:t>
            </w:r>
            <w:r>
              <w:rPr>
                <w:rFonts w:hint="eastAsia" w:ascii="ＭＳ 明朝" w:hAnsi="ＭＳ 明朝" w:eastAsia="ＭＳ 明朝"/>
                <w:kern w:val="2"/>
                <w:sz w:val="21"/>
              </w:rPr>
              <w:t>)</w:t>
            </w:r>
            <w:r>
              <w:rPr>
                <w:rFonts w:hint="eastAsia" w:ascii="ＭＳ 明朝" w:hAnsi="ＭＳ 明朝" w:eastAsia="ＭＳ 明朝"/>
                <w:kern w:val="2"/>
                <w:sz w:val="21"/>
              </w:rPr>
              <w:t>を受けた日以降に建築基準法施行規則第</w:t>
            </w:r>
            <w:r>
              <w:rPr>
                <w:rFonts w:hint="eastAsia" w:ascii="ＭＳ 明朝" w:hAnsi="ＭＳ 明朝" w:eastAsia="ＭＳ 明朝"/>
                <w:kern w:val="2"/>
                <w:sz w:val="21"/>
              </w:rPr>
              <w:t>3</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に該当する軽微な変更がありましたので，その内容を下記のとおり説明します。</w:t>
            </w:r>
          </w:p>
          <w:p>
            <w:pPr>
              <w:pStyle w:val="0"/>
              <w:spacing w:line="400" w:lineRule="exact"/>
              <w:jc w:val="center"/>
              <w:rPr>
                <w:rFonts w:hint="default"/>
              </w:rPr>
            </w:pPr>
            <w:r>
              <w:rPr>
                <w:rFonts w:hint="eastAsia" w:ascii="ＭＳ 明朝" w:hAnsi="ＭＳ 明朝" w:eastAsia="ＭＳ 明朝"/>
                <w:kern w:val="2"/>
                <w:sz w:val="21"/>
              </w:rPr>
              <w:t>記</w:t>
            </w:r>
          </w:p>
        </w:tc>
      </w:tr>
      <w:tr>
        <w:trPr>
          <w:cantSplit/>
          <w:trHeight w:val="420"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物件名称</w:t>
            </w:r>
          </w:p>
        </w:tc>
        <w:tc>
          <w:tcPr>
            <w:tcW w:w="6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確認番号等</w:t>
            </w:r>
          </w:p>
        </w:tc>
        <w:tc>
          <w:tcPr>
            <w:tcW w:w="67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　　　　　　第　　　　　　　　　　号</w:t>
            </w:r>
          </w:p>
        </w:tc>
      </w:tr>
      <w:tr>
        <w:trPr>
          <w:cantSplit/>
          <w:trHeight w:val="420" w:hRule="atLeast"/>
        </w:trPr>
        <w:tc>
          <w:tcPr>
            <w:tcW w:w="84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変更内容</w:t>
            </w:r>
          </w:p>
        </w:tc>
      </w:tr>
      <w:tr>
        <w:trPr>
          <w:cantSplit/>
          <w:trHeight w:val="420" w:hRule="atLeast"/>
        </w:trPr>
        <w:tc>
          <w:tcPr>
            <w:tcW w:w="4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軽微な変更の内容</w:t>
            </w:r>
          </w:p>
        </w:tc>
        <w:tc>
          <w:tcPr>
            <w:tcW w:w="3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変更内容を明示した添付図書</w:t>
            </w:r>
          </w:p>
        </w:tc>
      </w:tr>
      <w:tr>
        <w:trPr>
          <w:cantSplit/>
          <w:trHeight w:val="7184" w:hRule="atLeast"/>
        </w:trPr>
        <w:tc>
          <w:tcPr>
            <w:tcW w:w="4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spacing w:val="210"/>
          <w:kern w:val="2"/>
          <w:sz w:val="21"/>
        </w:rPr>
        <w:t>(</w:t>
      </w:r>
      <w:r>
        <w:rPr>
          <w:rFonts w:hint="eastAsia" w:ascii="ＭＳ 明朝" w:hAnsi="ＭＳ 明朝" w:eastAsia="ＭＳ 明朝"/>
          <w:spacing w:val="105"/>
          <w:kern w:val="2"/>
          <w:sz w:val="21"/>
        </w:rPr>
        <w:t>注意</w:t>
      </w:r>
      <w:r>
        <w:rPr>
          <w:rFonts w:hint="eastAsia" w:ascii="ＭＳ 明朝" w:hAnsi="ＭＳ 明朝" w:eastAsia="ＭＳ 明朝"/>
          <w:kern w:val="2"/>
          <w:sz w:val="21"/>
        </w:rPr>
        <w:t>)</w:t>
      </w:r>
    </w:p>
    <w:p>
      <w:pPr>
        <w:pStyle w:val="0"/>
        <w:ind w:left="105"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完了検査申請書第四面又は中間検査申請書第三面に軽微な変更内容を記入した場合は必ずこの書面及び該当する図面等の図書を当該申請書に添えて提出してください。</w:t>
      </w:r>
    </w:p>
    <w:p>
      <w:pPr>
        <w:pStyle w:val="0"/>
        <w:ind w:left="105" w:hanging="10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には軽微な変更の内容を項目ごとに箇条書きにしてください。</w:t>
      </w:r>
    </w:p>
    <w:p>
      <w:pPr>
        <w:pStyle w:val="0"/>
        <w:ind w:left="105" w:hanging="10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には</w:t>
      </w:r>
      <w:r>
        <w:rPr>
          <w:rFonts w:hint="eastAsia" w:ascii="ＭＳ 明朝" w:hAnsi="ＭＳ 明朝" w:eastAsia="ＭＳ 明朝"/>
          <w:kern w:val="2"/>
          <w:sz w:val="21"/>
        </w:rPr>
        <w:t>(1)</w:t>
      </w:r>
      <w:r>
        <w:rPr>
          <w:rFonts w:hint="eastAsia" w:ascii="ＭＳ 明朝" w:hAnsi="ＭＳ 明朝" w:eastAsia="ＭＳ 明朝"/>
          <w:kern w:val="2"/>
          <w:sz w:val="21"/>
        </w:rPr>
        <w:t>の変更内容の項目ごとに図面の名称を記入してください。</w:t>
      </w: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52</Words>
  <Characters>302</Characters>
  <Application>JUST Note</Application>
  <Lines>0</Lines>
  <Paragraphs>0</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様式第6号(第4条関係)</dc:title>
  <dc:creator>(株)ぎょうせい</dc:creator>
  <cp:lastModifiedBy>J19062</cp:lastModifiedBy>
  <dcterms:created xsi:type="dcterms:W3CDTF">2011-03-14T15:19:00Z</dcterms:created>
  <dcterms:modified xsi:type="dcterms:W3CDTF">2022-01-21T00:21:53Z</dcterms:modified>
  <cp:revision>4</cp:revision>
</cp:coreProperties>
</file>