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追加説明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330"/>
        <w:gridCol w:w="2814"/>
        <w:gridCol w:w="1334"/>
        <w:gridCol w:w="3022"/>
      </w:tblGrid>
      <w:tr>
        <w:trPr>
          <w:cantSplit/>
          <w:trHeight w:val="3160" w:hRule="atLeast"/>
        </w:trPr>
        <w:tc>
          <w:tcPr>
            <w:tcW w:w="8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建築主事　様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ind w:left="0" w:leftChars="0" w:right="0" w:rightChars="0" w:firstLine="4200" w:firstLineChars="20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</w:t>
            </w:r>
          </w:p>
          <w:p>
            <w:pPr>
              <w:pStyle w:val="0"/>
              <w:spacing w:line="360" w:lineRule="exact"/>
              <w:ind w:left="0" w:leftChars="0" w:right="0" w:rightChars="0" w:firstLine="4200" w:firstLineChars="20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</w:p>
          <w:p>
            <w:pPr>
              <w:pStyle w:val="0"/>
              <w:spacing w:line="360" w:lineRule="exact"/>
              <w:ind w:left="0" w:leftChars="0" w:right="0" w:rightChars="0" w:firstLine="4200" w:firstLineChars="2000"/>
              <w:jc w:val="left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建築基準法第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及び確認審査等に関する指針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平成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日国土交通省告示第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835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号ロ又は第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号の規定により，次のとおり追加説明を行います。</w:t>
            </w:r>
          </w:p>
        </w:tc>
      </w:tr>
      <w:tr>
        <w:trPr>
          <w:cantSplit/>
          <w:trHeight w:val="700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通知日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設計者</w:t>
            </w: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工事監理者氏名等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建築場所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工事施工者氏名等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00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追加説明が求められた手続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確認申請　／　完了検査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追加説明書を作成した者の氏名等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指摘事項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報告内容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注意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確認申請又は完了検査において追加説明を求められた場合は，必ずこの書面に必要な図書を添えて提出してください。</w:t>
      </w: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「指摘事項」欄は，追加説明を求められた指摘事項を箇条書きにしてください。</w:t>
      </w: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「報告内容」欄には指摘事項の項目ごとに対応方法，追加で提出した図書の名称等を記入してください。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17</Words>
  <Characters>338</Characters>
  <Application>JUST Note</Application>
  <Lines>73</Lines>
  <Paragraphs>60</Paragraphs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J18056</cp:lastModifiedBy>
  <dcterms:created xsi:type="dcterms:W3CDTF">2011-03-14T15:19:00Z</dcterms:created>
  <dcterms:modified xsi:type="dcterms:W3CDTF">2022-01-21T02:58:34Z</dcterms:modified>
  <cp:revision>10</cp:revision>
</cp:coreProperties>
</file>