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BIZ UDPゴシック" w:hAnsi="BIZ UDPゴシック" w:eastAsia="BIZ UDPゴシック"/>
          <w:b w:val="1"/>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5377815</wp:posOffset>
                </wp:positionH>
                <wp:positionV relativeFrom="paragraph">
                  <wp:posOffset>-299720</wp:posOffset>
                </wp:positionV>
                <wp:extent cx="1227455" cy="2368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27455" cy="2368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eastAsia" w:ascii="BIZ UDPゴシック" w:hAnsi="BIZ UDPゴシック" w:eastAsia="BIZ UDPゴシック"/>
                                <w:b w:val="1"/>
                                <w:sz w:val="24"/>
                              </w:rPr>
                              <w:t>締切</w:t>
                            </w:r>
                            <w:r>
                              <w:rPr>
                                <w:rFonts w:hint="eastAsia" w:ascii="BIZ UDPゴシック" w:hAnsi="BIZ UDPゴシック" w:eastAsia="BIZ UDPゴシック"/>
                                <w:b w:val="1"/>
                                <w:sz w:val="24"/>
                                <w:bdr w:val="none" w:color="auto" w:sz="0" w:space="0"/>
                              </w:rPr>
                              <w:t>5/</w:t>
                            </w:r>
                            <w:r>
                              <w:rPr>
                                <w:rFonts w:hint="eastAsia" w:ascii="BIZ UDPゴシック" w:hAnsi="BIZ UDPゴシック" w:eastAsia="BIZ UDPゴシック"/>
                                <w:b w:val="1"/>
                                <w:sz w:val="24"/>
                                <w:bdr w:val="none" w:color="auto" w:sz="0" w:space="0"/>
                              </w:rPr>
                              <w:t>１７</w:t>
                            </w:r>
                            <w:r>
                              <w:rPr>
                                <w:rFonts w:hint="eastAsia" w:ascii="BIZ UDPゴシック" w:hAnsi="BIZ UDPゴシック" w:eastAsia="BIZ UDPゴシック"/>
                                <w:b w:val="1"/>
                                <w:sz w:val="24"/>
                                <w:bdr w:val="none" w:color="auto" w:sz="0" w:space="0"/>
                              </w:rPr>
                              <w:t>(</w:t>
                            </w:r>
                            <w:r>
                              <w:rPr>
                                <w:rFonts w:hint="eastAsia" w:ascii="BIZ UDPゴシック" w:hAnsi="BIZ UDPゴシック" w:eastAsia="BIZ UDPゴシック"/>
                                <w:b w:val="1"/>
                                <w:sz w:val="24"/>
                                <w:bdr w:val="none" w:color="auto" w:sz="0" w:space="0"/>
                              </w:rPr>
                              <w:t>金</w:t>
                            </w:r>
                            <w:r>
                              <w:rPr>
                                <w:rFonts w:hint="eastAsia" w:ascii="BIZ UDPゴシック" w:hAnsi="BIZ UDPゴシック" w:eastAsia="BIZ UDPゴシック"/>
                                <w:b w:val="1"/>
                                <w:sz w:val="24"/>
                                <w:bdr w:val="none" w:color="auto" w:sz="0" w:space="0"/>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6pt;mso-position-vertical-relative:text;mso-position-horizontal-relative:text;v-text-anchor:middle;position:absolute;height:18.64pt;mso-wrap-distance-top:0pt;width:96.65pt;mso-wrap-distance-left:16pt;margin-left:423.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rPr>
                      </w:pPr>
                      <w:r>
                        <w:rPr>
                          <w:rFonts w:hint="eastAsia" w:ascii="BIZ UDPゴシック" w:hAnsi="BIZ UDPゴシック" w:eastAsia="BIZ UDPゴシック"/>
                          <w:b w:val="1"/>
                          <w:sz w:val="24"/>
                        </w:rPr>
                        <w:t>締切</w:t>
                      </w:r>
                      <w:r>
                        <w:rPr>
                          <w:rFonts w:hint="eastAsia" w:ascii="BIZ UDPゴシック" w:hAnsi="BIZ UDPゴシック" w:eastAsia="BIZ UDPゴシック"/>
                          <w:b w:val="1"/>
                          <w:sz w:val="24"/>
                          <w:bdr w:val="none" w:color="auto" w:sz="0" w:space="0"/>
                        </w:rPr>
                        <w:t>5/</w:t>
                      </w:r>
                      <w:r>
                        <w:rPr>
                          <w:rFonts w:hint="eastAsia" w:ascii="BIZ UDPゴシック" w:hAnsi="BIZ UDPゴシック" w:eastAsia="BIZ UDPゴシック"/>
                          <w:b w:val="1"/>
                          <w:sz w:val="24"/>
                          <w:bdr w:val="none" w:color="auto" w:sz="0" w:space="0"/>
                        </w:rPr>
                        <w:t>１７</w:t>
                      </w:r>
                      <w:r>
                        <w:rPr>
                          <w:rFonts w:hint="eastAsia" w:ascii="BIZ UDPゴシック" w:hAnsi="BIZ UDPゴシック" w:eastAsia="BIZ UDPゴシック"/>
                          <w:b w:val="1"/>
                          <w:sz w:val="24"/>
                          <w:bdr w:val="none" w:color="auto" w:sz="0" w:space="0"/>
                        </w:rPr>
                        <w:t>(</w:t>
                      </w:r>
                      <w:r>
                        <w:rPr>
                          <w:rFonts w:hint="eastAsia" w:ascii="BIZ UDPゴシック" w:hAnsi="BIZ UDPゴシック" w:eastAsia="BIZ UDPゴシック"/>
                          <w:b w:val="1"/>
                          <w:sz w:val="24"/>
                          <w:bdr w:val="none" w:color="auto" w:sz="0" w:space="0"/>
                        </w:rPr>
                        <w:t>金</w:t>
                      </w:r>
                      <w:r>
                        <w:rPr>
                          <w:rFonts w:hint="eastAsia" w:ascii="BIZ UDPゴシック" w:hAnsi="BIZ UDPゴシック" w:eastAsia="BIZ UDPゴシック"/>
                          <w:b w:val="1"/>
                          <w:sz w:val="24"/>
                          <w:bdr w:val="none" w:color="auto" w:sz="0" w:space="0"/>
                        </w:rPr>
                        <w:t>)</w:t>
                      </w:r>
                    </w:p>
                  </w:txbxContent>
                </v:textbox>
                <v:imagedata o:title=""/>
                <w10:wrap type="none" anchorx="text" anchory="text"/>
              </v:shape>
            </w:pict>
          </mc:Fallback>
        </mc:AlternateContent>
      </w:r>
      <w:r>
        <w:rPr>
          <w:rFonts w:hint="eastAsia" w:ascii="BIZ UDPゴシック" w:hAnsi="BIZ UDPゴシック" w:eastAsia="BIZ UDPゴシック"/>
          <w:b w:val="1"/>
          <w:sz w:val="28"/>
        </w:rPr>
        <w:t>令和６年度笠岡市青少年海外交流事業</w:t>
      </w:r>
      <w:r>
        <w:rPr>
          <w:rFonts w:hint="eastAsia" w:ascii="BIZ UDPゴシック" w:hAnsi="BIZ UDPゴシック" w:eastAsia="BIZ UDPゴシック"/>
          <w:b w:val="1"/>
          <w:sz w:val="28"/>
        </w:rPr>
        <w:t xml:space="preserve"> </w:t>
      </w:r>
      <w:r>
        <w:rPr>
          <w:rFonts w:hint="eastAsia" w:ascii="BIZ UDPゴシック" w:hAnsi="BIZ UDPゴシック" w:eastAsia="BIZ UDPゴシック"/>
          <w:b w:val="1"/>
          <w:sz w:val="28"/>
        </w:rPr>
        <w:t>（８</w:t>
      </w:r>
      <w:r>
        <w:rPr>
          <w:rFonts w:hint="eastAsia" w:ascii="BIZ UDPゴシック" w:hAnsi="BIZ UDPゴシック" w:eastAsia="BIZ UDPゴシック"/>
          <w:b w:val="1"/>
          <w:sz w:val="28"/>
        </w:rPr>
        <w:t>/</w:t>
      </w:r>
      <w:r>
        <w:rPr>
          <w:rFonts w:hint="eastAsia" w:ascii="BIZ UDPゴシック" w:hAnsi="BIZ UDPゴシック" w:eastAsia="BIZ UDPゴシック"/>
          <w:b w:val="1"/>
          <w:sz w:val="28"/>
        </w:rPr>
        <w:t>３～８</w:t>
      </w:r>
      <w:r>
        <w:rPr>
          <w:rFonts w:hint="eastAsia" w:ascii="BIZ UDPゴシック" w:hAnsi="BIZ UDPゴシック" w:eastAsia="BIZ UDPゴシック"/>
          <w:b w:val="1"/>
          <w:sz w:val="28"/>
        </w:rPr>
        <w:t>/</w:t>
      </w:r>
      <w:r>
        <w:rPr>
          <w:rFonts w:hint="eastAsia" w:ascii="BIZ UDPゴシック" w:hAnsi="BIZ UDPゴシック" w:eastAsia="BIZ UDPゴシック"/>
          <w:b w:val="1"/>
          <w:sz w:val="28"/>
        </w:rPr>
        <w:t>５）</w:t>
      </w:r>
    </w:p>
    <w:p>
      <w:pPr>
        <w:pStyle w:val="0"/>
        <w:snapToGrid w:val="0"/>
        <w:jc w:val="center"/>
        <w:rPr>
          <w:rFonts w:hint="eastAsia" w:ascii="BIZ UDPゴシック" w:hAnsi="BIZ UDPゴシック" w:eastAsia="BIZ UDPゴシック"/>
          <w:b w:val="1"/>
          <w:sz w:val="32"/>
        </w:rPr>
      </w:pPr>
      <w:r>
        <w:rPr>
          <w:rFonts w:hint="eastAsia" w:ascii="BIZ UDPゴシック" w:hAnsi="BIZ UDPゴシック" w:eastAsia="BIZ UDPゴシック"/>
          <w:b w:val="1"/>
          <w:sz w:val="32"/>
        </w:rPr>
        <w:t>ホストファミリー応募用紙</w:t>
      </w:r>
    </w:p>
    <w:tbl>
      <w:tblPr>
        <w:tblStyle w:val="11"/>
        <w:tblpPr w:leftFromText="0" w:rightFromText="0" w:topFromText="0" w:bottomFromText="0" w:vertAnchor="text" w:horzAnchor="margin" w:tblpX="-35" w:tblpY="109"/>
        <w:tblOverlap w:val="never"/>
        <w:tblW w:w="10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68"/>
        <w:gridCol w:w="880"/>
        <w:gridCol w:w="1292"/>
        <w:gridCol w:w="1293"/>
        <w:gridCol w:w="124"/>
        <w:gridCol w:w="1332"/>
        <w:gridCol w:w="1209"/>
        <w:gridCol w:w="1236"/>
        <w:gridCol w:w="1236"/>
      </w:tblGrid>
      <w:tr>
        <w:trPr>
          <w:trHeight w:val="1061" w:hRule="atLeast"/>
        </w:trPr>
        <w:tc>
          <w:tcPr>
            <w:tcW w:w="1668" w:type="dxa"/>
            <w:tcBorders>
              <w:top w:val="single" w:color="auto" w:sz="12" w:space="0"/>
              <w:left w:val="single" w:color="auto" w:sz="12" w:space="0"/>
              <w:bottom w:val="single" w:color="auto" w:sz="12" w:space="0"/>
              <w:right w:val="single" w:color="auto" w:sz="2" w:space="0"/>
              <w:tl2br w:val="none" w:color="auto" w:sz="0" w:space="0"/>
              <w:tr2bl w:val="none" w:color="auto" w:sz="0" w:space="0"/>
            </w:tcBorders>
            <w:shd w:val="clear" w:color="auto" w:fill="auto"/>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住所</w:t>
            </w:r>
          </w:p>
        </w:tc>
        <w:tc>
          <w:tcPr>
            <w:tcW w:w="8602" w:type="dxa"/>
            <w:gridSpan w:val="8"/>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top"/>
          </w:tcPr>
          <w:p>
            <w:pPr>
              <w:pStyle w:val="0"/>
              <w:adjustRightInd w:val="0"/>
              <w:snapToGrid w:val="0"/>
              <w:spacing w:before="180" w:beforeLines="50" w:beforeAutospacing="0"/>
              <w:rPr>
                <w:rFonts w:hint="eastAsia"/>
                <w:sz w:val="21"/>
              </w:rPr>
            </w:pP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p>
        </w:tc>
      </w:tr>
      <w:tr>
        <w:trPr>
          <w:trHeight w:val="567" w:hRule="atLeast"/>
        </w:trPr>
        <w:tc>
          <w:tcPr>
            <w:tcW w:w="1668"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電話番号</w:t>
            </w:r>
          </w:p>
        </w:tc>
        <w:tc>
          <w:tcPr>
            <w:tcW w:w="3589" w:type="dxa"/>
            <w:gridSpan w:val="4"/>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eastAsia"/>
                <w:sz w:val="21"/>
              </w:rPr>
            </w:pPr>
            <w:r>
              <w:rPr>
                <w:rFonts w:hint="eastAsia" w:ascii="BIZ UDPゴシック" w:hAnsi="BIZ UDPゴシック" w:eastAsia="BIZ UDPゴシック"/>
                <w:sz w:val="21"/>
              </w:rPr>
              <w:t>（　　　　　）　　　　　－</w:t>
            </w:r>
          </w:p>
        </w:tc>
        <w:tc>
          <w:tcPr>
            <w:tcW w:w="1332"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FAX</w:t>
            </w:r>
            <w:r>
              <w:rPr>
                <w:rFonts w:hint="eastAsia" w:ascii="BIZ UDPゴシック" w:hAnsi="BIZ UDPゴシック" w:eastAsia="BIZ UDPゴシック"/>
                <w:sz w:val="21"/>
              </w:rPr>
              <w:t>番号</w:t>
            </w:r>
          </w:p>
        </w:tc>
        <w:tc>
          <w:tcPr>
            <w:tcW w:w="3681" w:type="dxa"/>
            <w:gridSpan w:val="3"/>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sz w:val="21"/>
              </w:rPr>
            </w:pPr>
            <w:r>
              <w:rPr>
                <w:rFonts w:hint="eastAsia" w:ascii="BIZ UDPゴシック" w:hAnsi="BIZ UDPゴシック" w:eastAsia="BIZ UDPゴシック"/>
                <w:sz w:val="21"/>
              </w:rPr>
              <w:t>（　　　　　）　　　　　－</w:t>
            </w:r>
          </w:p>
        </w:tc>
      </w:tr>
      <w:tr>
        <w:trPr>
          <w:trHeight w:val="567" w:hRule="atLeast"/>
        </w:trPr>
        <w:tc>
          <w:tcPr>
            <w:tcW w:w="166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E</w:t>
            </w:r>
            <w:r>
              <w:rPr>
                <w:rFonts w:hint="eastAsia" w:ascii="BIZ UDPゴシック" w:hAnsi="BIZ UDPゴシック" w:eastAsia="BIZ UDPゴシック"/>
                <w:sz w:val="21"/>
              </w:rPr>
              <w:t>メール</w:t>
            </w:r>
          </w:p>
        </w:tc>
        <w:tc>
          <w:tcPr>
            <w:tcW w:w="8602"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05" w:leftChars="50" w:right="105" w:rightChars="50"/>
              <w:rPr>
                <w:rFonts w:hint="eastAsia"/>
                <w:sz w:val="21"/>
              </w:rPr>
            </w:pPr>
          </w:p>
        </w:tc>
      </w:tr>
      <w:tr>
        <w:trPr>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ascii="BIZ UDPゴシック" w:hAnsi="BIZ UDPゴシック" w:eastAsia="BIZ UDPゴシック"/>
                <w:sz w:val="21"/>
              </w:rPr>
              <w:t>緊急連絡先</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上記電話番号</w:t>
            </w:r>
            <w:r>
              <w:rPr>
                <w:rFonts w:hint="eastAsia" w:ascii="BIZ UDPゴシック" w:hAnsi="BIZ UDPゴシック" w:eastAsia="BIZ UDPゴシック"/>
                <w:sz w:val="21"/>
              </w:rPr>
              <w:tab/>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その他電話番号</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　　　　　－</w:t>
            </w:r>
          </w:p>
        </w:tc>
      </w:tr>
      <w:tr>
        <w:trPr>
          <w:cantSplit/>
          <w:trHeight w:val="35" w:hRule="atLeast"/>
        </w:trPr>
        <w:tc>
          <w:tcPr>
            <w:tcW w:w="2548" w:type="dxa"/>
            <w:gridSpan w:val="2"/>
            <w:tcBorders>
              <w:top w:val="single" w:color="auto" w:sz="12"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18"/>
              </w:rPr>
            </w:pPr>
            <w:r>
              <w:rPr>
                <w:rFonts w:hint="eastAsia" w:ascii="BIZ UDPゴシック" w:hAnsi="BIZ UDPゴシック" w:eastAsia="BIZ UDPゴシック"/>
                <w:sz w:val="16"/>
              </w:rPr>
              <w:t>フリガナ</w:t>
            </w:r>
          </w:p>
        </w:tc>
        <w:tc>
          <w:tcPr>
            <w:tcW w:w="1292" w:type="dxa"/>
            <w:vMerge w:val="restart"/>
            <w:tcBorders>
              <w:top w:val="single" w:color="auto" w:sz="12" w:space="0"/>
              <w:left w:val="nil"/>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続柄・年齢</w:t>
            </w:r>
          </w:p>
        </w:tc>
        <w:tc>
          <w:tcPr>
            <w:tcW w:w="1293" w:type="dxa"/>
            <w:vMerge w:val="restart"/>
            <w:tcBorders>
              <w:top w:val="single" w:color="auto" w:sz="12" w:space="0"/>
              <w:left w:val="nil"/>
              <w:bottom w:val="single" w:color="auto" w:sz="12"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職業・学年</w:t>
            </w:r>
          </w:p>
        </w:tc>
        <w:tc>
          <w:tcPr>
            <w:tcW w:w="2665" w:type="dxa"/>
            <w:gridSpan w:val="3"/>
            <w:tcBorders>
              <w:top w:val="single" w:color="auto" w:sz="12"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16"/>
              </w:rPr>
              <w:t>フリガナ</w:t>
            </w:r>
          </w:p>
        </w:tc>
        <w:tc>
          <w:tcPr>
            <w:tcW w:w="1236" w:type="dxa"/>
            <w:vMerge w:val="restart"/>
            <w:tcBorders>
              <w:top w:val="single" w:color="auto" w:sz="12"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続柄・年齢</w:t>
            </w:r>
          </w:p>
        </w:tc>
        <w:tc>
          <w:tcPr>
            <w:tcW w:w="1236" w:type="dxa"/>
            <w:vMerge w:val="restart"/>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職業・学年</w:t>
            </w:r>
          </w:p>
        </w:tc>
      </w:tr>
      <w:tr>
        <w:trPr>
          <w:cantSplit/>
          <w:trHeight w:val="380" w:hRule="atLeast"/>
        </w:trPr>
        <w:tc>
          <w:tcPr>
            <w:tcW w:w="2548" w:type="dxa"/>
            <w:gridSpan w:val="2"/>
            <w:tcBorders>
              <w:top w:val="dotted" w:color="auto" w:sz="4"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家族氏名</w:t>
            </w:r>
          </w:p>
        </w:tc>
        <w:tc>
          <w:tcPr>
            <w:tcW w:w="1292" w:type="dxa"/>
            <w:vMerge w:val="continue"/>
            <w:tcBorders>
              <w:top w:val="nil"/>
              <w:left w:val="nil"/>
              <w:bottom w:val="single" w:color="auto" w:sz="12" w:space="0"/>
              <w:right w:val="dashSmallGap" w:color="auto" w:sz="4" w:space="0"/>
              <w:tl2br w:val="none" w:color="auto" w:sz="0" w:space="0"/>
              <w:tr2bl w:val="none" w:color="auto" w:sz="0" w:space="0"/>
            </w:tcBorders>
            <w:vAlign w:val="center"/>
          </w:tcPr>
          <w:p>
            <w:pPr>
              <w:pStyle w:val="0"/>
              <w:jc w:val="center"/>
              <w:rPr>
                <w:rFonts w:hint="eastAsia"/>
              </w:rPr>
            </w:pPr>
          </w:p>
        </w:tc>
        <w:tc>
          <w:tcPr>
            <w:tcW w:w="1293" w:type="dxa"/>
            <w:vMerge w:val="continue"/>
            <w:tcBorders>
              <w:top w:val="nil"/>
              <w:left w:val="nil"/>
              <w:bottom w:val="single" w:color="auto" w:sz="12" w:space="0"/>
              <w:right w:val="single" w:color="auto" w:sz="4" w:space="0"/>
              <w:tl2br w:val="none" w:color="auto" w:sz="0" w:space="0"/>
              <w:tr2bl w:val="none" w:color="auto" w:sz="0" w:space="0"/>
            </w:tcBorders>
            <w:vAlign w:val="center"/>
          </w:tcPr>
          <w:p>
            <w:pPr>
              <w:pStyle w:val="0"/>
              <w:jc w:val="center"/>
              <w:rPr>
                <w:rFonts w:hint="eastAsia" w:eastAsia="HG丸ｺﾞｼｯｸM-PRO"/>
                <w:sz w:val="24"/>
              </w:rPr>
            </w:pPr>
          </w:p>
        </w:tc>
        <w:tc>
          <w:tcPr>
            <w:tcW w:w="2665" w:type="dxa"/>
            <w:gridSpan w:val="3"/>
            <w:tcBorders>
              <w:top w:val="dotted"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家族氏名</w:t>
            </w:r>
          </w:p>
        </w:tc>
        <w:tc>
          <w:tcPr>
            <w:tcW w:w="1236" w:type="dxa"/>
            <w:vMerge w:val="continue"/>
            <w:tcBorders>
              <w:top w:val="single" w:color="auto" w:sz="12"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eastAsia" w:eastAsia="HG丸ｺﾞｼｯｸM-PRO"/>
                <w:sz w:val="24"/>
              </w:rPr>
            </w:pPr>
          </w:p>
        </w:tc>
        <w:tc>
          <w:tcPr>
            <w:tcW w:w="1236" w:type="dxa"/>
            <w:vMerge w:val="continue"/>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275" w:hRule="atLeast"/>
        </w:trPr>
        <w:tc>
          <w:tcPr>
            <w:tcW w:w="2548" w:type="dxa"/>
            <w:gridSpan w:val="2"/>
            <w:tcBorders>
              <w:top w:val="single" w:color="auto" w:sz="12"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single" w:color="auto" w:sz="12" w:space="0"/>
              <w:left w:val="nil"/>
              <w:bottom w:val="none" w:color="auto" w:sz="0" w:space="0"/>
              <w:right w:val="dashSmallGap" w:color="auto" w:sz="4" w:space="0"/>
              <w:tl2br w:val="none" w:color="auto" w:sz="0" w:space="0"/>
              <w:tr2bl w:val="none" w:color="auto" w:sz="0" w:space="0"/>
            </w:tcBorders>
            <w:vAlign w:val="center"/>
          </w:tcPr>
          <w:p>
            <w:pPr>
              <w:pStyle w:val="0"/>
              <w:snapToGrid w:val="0"/>
              <w:jc w:val="center"/>
              <w:rPr>
                <w:rFonts w:hint="eastAsia" w:ascii="BIZ UDPゴシック" w:hAnsi="BIZ UDPゴシック" w:eastAsia="BIZ UDPゴシック"/>
                <w:sz w:val="12"/>
              </w:rPr>
            </w:pPr>
            <w:r>
              <w:rPr>
                <w:rFonts w:hint="eastAsia" w:ascii="BIZ UDPゴシック" w:hAnsi="BIZ UDPゴシック" w:eastAsia="BIZ UDPゴシック"/>
                <w:sz w:val="20"/>
              </w:rPr>
              <w:t>　</w:t>
            </w:r>
          </w:p>
          <w:p>
            <w:pPr>
              <w:pStyle w:val="0"/>
              <w:snapToGrid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世帯主</w:t>
            </w:r>
          </w:p>
          <w:p>
            <w:pPr>
              <w:pStyle w:val="0"/>
              <w:snapToGrid w:val="0"/>
              <w:jc w:val="center"/>
              <w:rPr>
                <w:rFonts w:hint="eastAsia" w:ascii="BIZ UDPゴシック" w:hAnsi="BIZ UDPゴシック" w:eastAsia="BIZ UDPゴシック"/>
                <w:sz w:val="14"/>
              </w:rPr>
            </w:pPr>
          </w:p>
          <w:p>
            <w:pPr>
              <w:pStyle w:val="0"/>
              <w:snapToGrid w:val="0"/>
              <w:rPr>
                <w:rFonts w:hint="eastAsia" w:ascii="BIZ UDPゴシック" w:hAnsi="BIZ UDPゴシック" w:eastAsia="BIZ UDPゴシック"/>
                <w:sz w:val="18"/>
              </w:rPr>
            </w:pP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　歳）</w:t>
            </w:r>
          </w:p>
        </w:tc>
        <w:tc>
          <w:tcPr>
            <w:tcW w:w="1293" w:type="dxa"/>
            <w:vMerge w:val="restart"/>
            <w:tcBorders>
              <w:top w:val="single" w:color="auto" w:sz="12"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12"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7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single" w:color="auto" w:sz="12"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single" w:color="auto" w:sz="12" w:space="0"/>
              <w:left w:val="nil"/>
              <w:bottom w:val="single" w:color="auto" w:sz="4" w:space="0"/>
              <w:right w:val="single" w:color="auto" w:sz="4" w:space="0"/>
              <w:tl2br w:val="none" w:color="auto" w:sz="0" w:space="0"/>
              <w:tr2bl w:val="dotted" w:color="auto" w:sz="4" w:space="0"/>
            </w:tcBorders>
            <w:vAlign w:val="top"/>
          </w:tcPr>
          <w:p>
            <w:pPr>
              <w:pStyle w:val="0"/>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6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18"/>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8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4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5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8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il"/>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il"/>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35" w:hRule="atLeast"/>
        </w:trPr>
        <w:tc>
          <w:tcPr>
            <w:tcW w:w="2548" w:type="dxa"/>
            <w:gridSpan w:val="2"/>
            <w:tcBorders>
              <w:top w:val="dotted" w:color="auto" w:sz="4" w:space="0"/>
              <w:left w:val="single" w:color="auto" w:sz="12" w:space="0"/>
              <w:bottom w:val="single" w:color="auto" w:sz="12" w:space="0"/>
              <w:right w:val="dashSmallGap" w:color="auto" w:sz="4" w:space="0"/>
              <w:tl2br w:val="none" w:color="auto" w:sz="0" w:space="0"/>
              <w:tr2bl w:val="none" w:color="auto" w:sz="0" w:space="0"/>
            </w:tcBorders>
            <w:vAlign w:val="top"/>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1293" w:type="dxa"/>
            <w:vMerge w:val="continue"/>
            <w:tcBorders>
              <w:top w:val="none" w:color="auto" w:sz="0" w:space="0"/>
              <w:left w:val="nil"/>
              <w:bottom w:val="single" w:color="auto" w:sz="12" w:space="0"/>
              <w:right w:val="single" w:color="auto" w:sz="4" w:space="0"/>
              <w:tl2br w:val="none" w:color="auto" w:sz="0" w:space="0"/>
              <w:tr2bl w:val="none" w:color="auto" w:sz="0" w:space="0"/>
            </w:tcBorders>
            <w:vAlign w:val="top"/>
          </w:tcPr>
          <w:p>
            <w:pPr>
              <w:pStyle w:val="0"/>
              <w:rPr>
                <w:rFonts w:hint="eastAsia" w:eastAsia="HG丸ｺﾞｼｯｸM-PRO"/>
              </w:rPr>
            </w:pPr>
          </w:p>
        </w:tc>
        <w:tc>
          <w:tcPr>
            <w:tcW w:w="2665" w:type="dxa"/>
            <w:gridSpan w:val="3"/>
            <w:tcBorders>
              <w:top w:val="dotted"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1134"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sz w:val="21"/>
              </w:rPr>
            </w:pPr>
            <w:r>
              <w:rPr>
                <w:rFonts w:hint="eastAsia" w:ascii="BIZ UDPゴシック" w:hAnsi="BIZ UDPゴシック" w:eastAsia="BIZ UDPゴシック"/>
                <w:sz w:val="21"/>
              </w:rPr>
              <w:t>受入れ可能人数</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１名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２名（必ず同性の組み合わせになります）</w:t>
            </w:r>
          </w:p>
          <w:p>
            <w:pPr>
              <w:pStyle w:val="0"/>
              <w:spacing w:line="340" w:lineRule="exact"/>
              <w:ind w:firstLine="240" w:firstLineChars="100"/>
              <w:rPr>
                <w:rFonts w:hint="eastAsia"/>
                <w:sz w:val="21"/>
              </w:rPr>
            </w:pPr>
            <w:r>
              <w:rPr>
                <w:rFonts w:hint="eastAsia" w:ascii="BIZ UDPゴシック" w:hAnsi="BIZ UDPゴシック" w:eastAsia="BIZ UDPゴシック"/>
                <w:b w:val="0"/>
                <w:color w:val="auto"/>
                <w:sz w:val="20"/>
              </w:rPr>
              <w:t>※</w:t>
            </w:r>
            <w:r>
              <w:rPr>
                <w:rFonts w:hint="eastAsia" w:ascii="BIZ UDPゴシック" w:hAnsi="BIZ UDPゴシック" w:eastAsia="BIZ UDPゴシック"/>
                <w:b w:val="0"/>
                <w:color w:val="auto"/>
                <w:sz w:val="20"/>
              </w:rPr>
              <w:t xml:space="preserve"> </w:t>
            </w:r>
            <w:r>
              <w:rPr>
                <w:rFonts w:hint="eastAsia" w:ascii="BIZ UDPゴシック" w:hAnsi="BIZ UDPゴシック" w:eastAsia="BIZ UDPゴシック"/>
                <w:b w:val="0"/>
                <w:color w:val="auto"/>
                <w:sz w:val="20"/>
              </w:rPr>
              <w:t>１家庭につき１名の予定ですが，応募状況によって２名の受け入れをお願いする場合が</w:t>
            </w:r>
          </w:p>
          <w:p>
            <w:pPr>
              <w:pStyle w:val="0"/>
              <w:spacing w:line="340" w:lineRule="exact"/>
              <w:ind w:firstLine="240" w:firstLineChars="100"/>
              <w:rPr>
                <w:rFonts w:hint="eastAsia"/>
                <w:sz w:val="21"/>
              </w:rPr>
            </w:pPr>
            <w:r>
              <w:rPr>
                <w:rFonts w:hint="eastAsia" w:ascii="BIZ UDPゴシック" w:hAnsi="BIZ UDPゴシック" w:eastAsia="BIZ UDPゴシック"/>
                <w:b w:val="0"/>
                <w:color w:val="auto"/>
                <w:sz w:val="20"/>
              </w:rPr>
              <w:t>ございます。</w:t>
            </w:r>
          </w:p>
        </w:tc>
      </w:tr>
      <w:tr>
        <w:trPr>
          <w:cantSplit/>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ascii="BIZ UDPゴシック" w:hAnsi="BIZ UDPゴシック" w:eastAsia="BIZ UDPゴシック"/>
                <w:sz w:val="21"/>
              </w:rPr>
              <w:t>飼っている動物</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rPr>
            </w:pPr>
            <w:r>
              <w:rPr>
                <w:rFonts w:hint="eastAsia" w:ascii="BIZ UDPゴシック" w:hAnsi="BIZ UDPゴシック" w:eastAsia="BIZ UDPゴシック"/>
                <w:sz w:val="21"/>
              </w:rPr>
              <w:t>［　　　　　　　　　　　］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室内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室外</w:t>
            </w:r>
          </w:p>
        </w:tc>
      </w:tr>
      <w:tr>
        <w:trPr>
          <w:cantSplit/>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ascii="BIZ UDPゴシック" w:hAnsi="BIZ UDPゴシック" w:eastAsia="BIZ UDPゴシック"/>
                <w:sz w:val="21"/>
              </w:rPr>
              <w:t>家族の喫煙状況</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喫煙者がいる</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喫煙者はいない</w:t>
            </w:r>
          </w:p>
        </w:tc>
      </w:tr>
      <w:tr>
        <w:trPr>
          <w:trHeight w:val="919"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BIZ UDPゴシック" w:hAnsi="BIZ UDPゴシック" w:eastAsia="BIZ UDPゴシック"/>
                <w:sz w:val="21"/>
              </w:rPr>
              <w:t>受入中学生の</w:t>
            </w:r>
          </w:p>
          <w:p>
            <w:pPr>
              <w:pStyle w:val="0"/>
              <w:jc w:val="both"/>
              <w:rPr>
                <w:rFonts w:hint="eastAsia"/>
                <w:sz w:val="21"/>
              </w:rPr>
            </w:pPr>
            <w:r>
              <w:rPr>
                <w:rFonts w:hint="eastAsia" w:ascii="BIZ UDPゴシック" w:hAnsi="BIZ UDPゴシック" w:eastAsia="BIZ UDPゴシック"/>
                <w:sz w:val="21"/>
              </w:rPr>
              <w:t>性別の希望</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どちらでも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男性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女性</w:t>
            </w:r>
          </w:p>
          <w:p>
            <w:pPr>
              <w:pStyle w:val="0"/>
              <w:ind w:left="0" w:leftChars="0" w:firstLine="210" w:firstLineChars="100"/>
              <w:rPr>
                <w:rFonts w:hint="eastAsia"/>
                <w:sz w:val="20"/>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ご希望に添えない場合もありますことをご了承ください。</w:t>
            </w:r>
          </w:p>
        </w:tc>
      </w:tr>
      <w:tr>
        <w:trPr>
          <w:trHeight w:val="1584"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r>
              <w:rPr>
                <w:rFonts w:hint="eastAsia" w:ascii="BIZ UDPゴシック" w:hAnsi="BIZ UDPゴシック" w:eastAsia="BIZ UDPゴシック"/>
              </w:rPr>
              <w:t>８</w:t>
            </w:r>
            <w:r>
              <w:rPr>
                <w:rFonts w:hint="eastAsia" w:ascii="BIZ UDPゴシック" w:hAnsi="BIZ UDPゴシック" w:eastAsia="BIZ UDPゴシック"/>
              </w:rPr>
              <w:t>/</w:t>
            </w:r>
            <w:r>
              <w:rPr>
                <w:rFonts w:hint="eastAsia" w:ascii="BIZ UDPゴシック" w:hAnsi="BIZ UDPゴシック" w:eastAsia="BIZ UDPゴシック"/>
              </w:rPr>
              <w:t>４（日）の</w:t>
            </w:r>
            <w:bookmarkStart w:id="0" w:name="_GoBack"/>
            <w:bookmarkEnd w:id="0"/>
          </w:p>
          <w:p>
            <w:pPr>
              <w:pStyle w:val="0"/>
              <w:rPr>
                <w:rFonts w:hint="eastAsia"/>
              </w:rPr>
            </w:pPr>
            <w:r>
              <w:rPr>
                <w:rFonts w:hint="eastAsia" w:ascii="BIZ UDPゴシック" w:hAnsi="BIZ UDPゴシック" w:eastAsia="BIZ UDPゴシック"/>
              </w:rPr>
              <w:t>体験の希望</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ascii="BIZ UDPゴシック" w:hAnsi="BIZ UDPゴシック" w:eastAsia="BIZ UDPゴシック"/>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和菓子作り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絹うちわ絵付け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参加しない</w:t>
            </w:r>
          </w:p>
          <w:p>
            <w:pPr>
              <w:pStyle w:val="0"/>
              <w:ind w:left="0" w:leftChars="0" w:firstLine="210" w:firstLineChars="100"/>
              <w:rPr>
                <w:rFonts w:hint="eastAsia" w:ascii="BIZ UDPゴシック" w:hAnsi="BIZ UDPゴシック" w:eastAsia="BIZ UDPゴシック"/>
                <w:sz w:val="20"/>
              </w:rPr>
            </w:pPr>
            <w:r>
              <w:rPr>
                <w:rFonts w:hint="eastAsia" w:ascii="BIZ UDPゴシック" w:hAnsi="BIZ UDPゴシック" w:eastAsia="BIZ UDPゴシック"/>
                <w:sz w:val="20"/>
              </w:rPr>
              <w:t>※　詳細は募集チラシ裏面「ホームステイ中の日程（予定）」をご覧ください。</w:t>
            </w:r>
          </w:p>
          <w:p>
            <w:pPr>
              <w:pStyle w:val="0"/>
              <w:ind w:left="0" w:leftChars="0" w:firstLine="210" w:firstLineChars="100"/>
              <w:rPr>
                <w:rFonts w:hint="eastAsia" w:ascii="BIZ UDPゴシック" w:hAnsi="BIZ UDPゴシック" w:eastAsia="BIZ UDPゴシック"/>
                <w:sz w:val="20"/>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現時点の予定でご回答ください。受入れ前に最終確認をします。</w:t>
            </w:r>
          </w:p>
          <w:p>
            <w:pPr>
              <w:pStyle w:val="0"/>
              <w:ind w:left="0" w:leftChars="0" w:firstLine="210" w:firstLineChars="100"/>
              <w:rPr>
                <w:rFonts w:hint="eastAsia" w:ascii="BIZ UDPゴシック" w:hAnsi="BIZ UDPゴシック" w:eastAsia="BIZ UDPゴシック"/>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希望人数によっては体験の変更をお願いすることがありますのでご了承ください。</w:t>
            </w:r>
          </w:p>
        </w:tc>
      </w:tr>
      <w:tr>
        <w:trPr>
          <w:trHeight w:val="1361" w:hRule="atLeast"/>
        </w:trPr>
        <w:tc>
          <w:tcPr>
            <w:tcW w:w="10270" w:type="dxa"/>
            <w:gridSpan w:val="9"/>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sz w:val="21"/>
              </w:rPr>
            </w:pPr>
            <w:r>
              <w:rPr>
                <w:rFonts w:hint="eastAsia" w:ascii="BIZ UDPゴシック" w:hAnsi="BIZ UDPゴシック" w:eastAsia="BIZ UDPゴシック"/>
                <w:sz w:val="21"/>
              </w:rPr>
              <w:t>通信欄</w:t>
            </w:r>
          </w:p>
        </w:tc>
      </w:tr>
    </w:tbl>
    <w:p>
      <w:pPr>
        <w:pStyle w:val="0"/>
        <w:snapToGrid w:val="0"/>
        <w:rPr>
          <w:rFonts w:hint="eastAsia" w:ascii="BIZ UDPゴシック" w:hAnsi="BIZ UDPゴシック" w:eastAsia="BIZ UDPゴシック"/>
        </w:rPr>
      </w:pPr>
      <w:r>
        <w:rPr>
          <w:rFonts w:hint="eastAsia" w:ascii="BIZ UDPゴシック" w:hAnsi="BIZ UDPゴシック" w:eastAsia="BIZ UDPゴシック"/>
          <w:sz w:val="18"/>
        </w:rPr>
        <w:t>※　個人情報は厳重に管理し、笠岡市が行う事業目的のみに利用します。本人の同意なく第三者への情報開示、提供は行いません。</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fixed"/>
    <w:sig w:usb0="00000000" w:usb1="00000000" w:usb2="00000000" w:usb3="00000000" w:csb0="0002009F"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1</Pages>
  <Words>3</Words>
  <Characters>515</Characters>
  <Application>JUST Note</Application>
  <Lines>150</Lines>
  <Paragraphs>50</Paragraphs>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j22214</dc:creator>
  <cp:lastModifiedBy>j22214</cp:lastModifiedBy>
  <cp:lastPrinted>2024-02-14T04:49:55Z</cp:lastPrinted>
  <dcterms:created xsi:type="dcterms:W3CDTF">2024-02-13T06:03:00Z</dcterms:created>
  <dcterms:modified xsi:type="dcterms:W3CDTF">2024-03-11T05:57:04Z</dcterms:modified>
  <cp:revision>7</cp:revision>
</cp:coreProperties>
</file>