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b w:val="1"/>
          <w:color w:val="000000"/>
          <w:sz w:val="24"/>
        </w:rPr>
      </w:pPr>
      <w:r>
        <w:rPr>
          <w:rFonts w:hint="default"/>
        </w:rPr>
        <w:t>（別紙１）</w:t>
      </w:r>
    </w:p>
    <w:p>
      <w:pPr>
        <w:pStyle w:val="0"/>
        <w:jc w:val="center"/>
        <w:rPr>
          <w:rFonts w:hint="default"/>
          <w:b w:val="1"/>
          <w:color w:val="000000"/>
          <w:sz w:val="24"/>
        </w:rPr>
      </w:pPr>
      <w:r>
        <w:rPr>
          <w:rFonts w:hint="default"/>
          <w:b w:val="1"/>
          <w:color w:val="000000"/>
          <w:sz w:val="36"/>
        </w:rPr>
        <w:t>参加申込書</w:t>
      </w:r>
    </w:p>
    <w:p>
      <w:pPr>
        <w:pStyle w:val="0"/>
        <w:jc w:val="center"/>
        <w:rPr>
          <w:rFonts w:hint="default"/>
          <w:b w:val="1"/>
          <w:color w:val="000000"/>
          <w:sz w:val="24"/>
        </w:rPr>
      </w:pPr>
      <w:r>
        <w:rPr>
          <w:rFonts w:hint="eastAsia"/>
          <w:b w:val="1"/>
          <w:color w:val="000000"/>
          <w:sz w:val="24"/>
        </w:rPr>
        <w:t>笠岡市における【①産業系土地利用検討】及び</w:t>
      </w:r>
    </w:p>
    <w:p>
      <w:pPr>
        <w:pStyle w:val="0"/>
        <w:jc w:val="center"/>
        <w:rPr>
          <w:rFonts w:hint="default"/>
          <w:b w:val="1"/>
          <w:color w:val="000000"/>
          <w:sz w:val="24"/>
        </w:rPr>
      </w:pPr>
      <w:r>
        <w:rPr>
          <w:rFonts w:hint="eastAsia"/>
          <w:b w:val="1"/>
          <w:color w:val="000000"/>
          <w:sz w:val="24"/>
        </w:rPr>
        <w:t>【②住宅整備促進】に関するサウンディング調査</w:t>
      </w:r>
    </w:p>
    <w:p>
      <w:pPr>
        <w:pStyle w:val="0"/>
        <w:jc w:val="center"/>
        <w:rPr>
          <w:rFonts w:hint="default"/>
          <w:b w:val="1"/>
          <w:color w:val="000000"/>
          <w:sz w:val="24"/>
        </w:rPr>
      </w:pPr>
    </w:p>
    <w:p>
      <w:pPr>
        <w:pStyle w:val="0"/>
        <w:jc w:val="center"/>
        <w:rPr>
          <w:rFonts w:hint="default"/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</w:rPr>
        <w:t>（　①産業系土地利用検討　・　②住宅整備促進　）</w:t>
      </w:r>
    </w:p>
    <w:p>
      <w:pPr>
        <w:pStyle w:val="0"/>
        <w:jc w:val="center"/>
        <w:rPr>
          <w:rFonts w:hint="default"/>
          <w:b w:val="0"/>
          <w:color w:val="000000"/>
          <w:sz w:val="24"/>
        </w:rPr>
      </w:pPr>
    </w:p>
    <w:p>
      <w:pPr>
        <w:pStyle w:val="0"/>
        <w:jc w:val="center"/>
        <w:rPr>
          <w:rFonts w:hint="default"/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</w:rPr>
        <w:t>※対話を希望する事業名を丸で囲んでください。</w:t>
      </w:r>
    </w:p>
    <w:p>
      <w:pPr>
        <w:pStyle w:val="0"/>
        <w:jc w:val="center"/>
        <w:rPr>
          <w:rFonts w:hint="default"/>
          <w:b w:val="1"/>
          <w:color w:val="000000"/>
          <w:sz w:val="24"/>
        </w:rPr>
      </w:pPr>
    </w:p>
    <w:tbl>
      <w:tblPr>
        <w:tblStyle w:val="21"/>
        <w:tblW w:w="8931" w:type="dxa"/>
        <w:jc w:val="left"/>
        <w:tblInd w:w="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426"/>
        <w:gridCol w:w="2311"/>
        <w:gridCol w:w="1364"/>
        <w:gridCol w:w="4830"/>
      </w:tblGrid>
      <w:tr>
        <w:trPr>
          <w:trHeight w:val="720" w:hRule="atLeast"/>
        </w:trPr>
        <w:tc>
          <w:tcPr>
            <w:tcW w:w="4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default"/>
                <w:color w:val="000000"/>
                <w:sz w:val="20"/>
              </w:rPr>
              <w:t>１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法人名</w:t>
            </w:r>
          </w:p>
        </w:tc>
        <w:tc>
          <w:tcPr>
            <w:tcW w:w="6194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>
          <w:trHeight w:val="70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住所又は所在地</w:t>
            </w:r>
          </w:p>
        </w:tc>
        <w:tc>
          <w:tcPr>
            <w:tcW w:w="6194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（グループの場合）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構成法人名</w:t>
            </w:r>
          </w:p>
        </w:tc>
        <w:tc>
          <w:tcPr>
            <w:tcW w:w="6194" w:type="dxa"/>
            <w:gridSpan w:val="2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  <w:tr>
        <w:trPr>
          <w:trHeight w:val="50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担当者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氏名</w:t>
            </w:r>
          </w:p>
        </w:tc>
        <w:tc>
          <w:tcPr>
            <w:tcW w:w="483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6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所属部署名</w:t>
            </w:r>
          </w:p>
        </w:tc>
        <w:tc>
          <w:tcPr>
            <w:tcW w:w="4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6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E-mail</w:t>
            </w:r>
          </w:p>
        </w:tc>
        <w:tc>
          <w:tcPr>
            <w:tcW w:w="4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64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Tel</w:t>
            </w:r>
          </w:p>
        </w:tc>
        <w:tc>
          <w:tcPr>
            <w:tcW w:w="483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52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1364" w:type="dxa"/>
            <w:tcBorders>
              <w:top w:val="dotted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</w:p>
        </w:tc>
        <w:tc>
          <w:tcPr>
            <w:tcW w:w="4830" w:type="dxa"/>
            <w:tcBorders>
              <w:top w:val="dotted" w:color="000000" w:sz="4" w:space="0"/>
              <w:left w:val="dotted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default"/>
                <w:color w:val="000000"/>
                <w:sz w:val="20"/>
              </w:rPr>
              <w:t>２</w:t>
            </w:r>
          </w:p>
        </w:tc>
        <w:tc>
          <w:tcPr>
            <w:tcW w:w="8505" w:type="dxa"/>
            <w:gridSpan w:val="3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サウンディングの参加希望日および時間帯にチェック</w:t>
            </w:r>
            <w:r>
              <w:rPr>
                <w:rFonts w:hint="default"/>
                <w:color w:val="000000"/>
              </w:rPr>
              <w:t>☑</w:t>
            </w:r>
            <w:r>
              <w:rPr>
                <w:rFonts w:hint="default"/>
                <w:color w:val="000000"/>
              </w:rPr>
              <w:t>をしてください。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rFonts w:hint="default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２６</w:t>
            </w:r>
            <w:r>
              <w:rPr>
                <w:rFonts w:hint="default"/>
                <w:color w:val="000000"/>
              </w:rPr>
              <w:t>日（金）</w:t>
            </w:r>
          </w:p>
        </w:tc>
        <w:tc>
          <w:tcPr>
            <w:tcW w:w="619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9</w:t>
            </w:r>
            <w:r>
              <w:rPr>
                <w:rFonts w:hint="default"/>
                <w:color w:val="000000"/>
                <w:sz w:val="20"/>
              </w:rPr>
              <w:t>時半～</w:t>
            </w:r>
            <w:r>
              <w:rPr>
                <w:rFonts w:hint="default"/>
                <w:color w:val="000000"/>
                <w:sz w:val="20"/>
              </w:rPr>
              <w:t>12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  <w:sz w:val="20"/>
              </w:rPr>
              <w:t>□13</w:t>
            </w:r>
            <w:r>
              <w:rPr>
                <w:rFonts w:hint="default"/>
                <w:color w:val="000000"/>
                <w:sz w:val="20"/>
              </w:rPr>
              <w:t>～</w:t>
            </w:r>
            <w:r>
              <w:rPr>
                <w:rFonts w:hint="default"/>
                <w:color w:val="000000"/>
                <w:sz w:val="20"/>
              </w:rPr>
              <w:t>15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15</w:t>
            </w:r>
            <w:r>
              <w:rPr>
                <w:rFonts w:hint="default"/>
                <w:color w:val="000000"/>
                <w:sz w:val="20"/>
              </w:rPr>
              <w:t>～</w:t>
            </w:r>
            <w:r>
              <w:rPr>
                <w:rFonts w:hint="default"/>
                <w:color w:val="000000"/>
                <w:sz w:val="20"/>
              </w:rPr>
              <w:t>17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  <w:sz w:val="2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この日は不可</w:t>
            </w:r>
          </w:p>
        </w:tc>
      </w:tr>
      <w:tr>
        <w:trPr>
          <w:trHeight w:val="380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  <w:r>
              <w:rPr>
                <w:rFonts w:hint="default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２９</w:t>
            </w:r>
            <w:r>
              <w:rPr>
                <w:rFonts w:hint="default"/>
                <w:color w:val="000000"/>
              </w:rPr>
              <w:t>日（月）</w:t>
            </w:r>
          </w:p>
        </w:tc>
        <w:tc>
          <w:tcPr>
            <w:tcW w:w="619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9</w:t>
            </w:r>
            <w:r>
              <w:rPr>
                <w:rFonts w:hint="default"/>
                <w:color w:val="000000"/>
                <w:sz w:val="20"/>
              </w:rPr>
              <w:t>時半～</w:t>
            </w:r>
            <w:r>
              <w:rPr>
                <w:rFonts w:hint="default"/>
                <w:color w:val="000000"/>
                <w:sz w:val="20"/>
              </w:rPr>
              <w:t>12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  <w:sz w:val="20"/>
              </w:rPr>
              <w:t>□13</w:t>
            </w:r>
            <w:r>
              <w:rPr>
                <w:rFonts w:hint="default"/>
                <w:color w:val="000000"/>
                <w:sz w:val="20"/>
              </w:rPr>
              <w:t>～</w:t>
            </w:r>
            <w:r>
              <w:rPr>
                <w:rFonts w:hint="default"/>
                <w:color w:val="000000"/>
                <w:sz w:val="20"/>
              </w:rPr>
              <w:t>15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15</w:t>
            </w:r>
            <w:r>
              <w:rPr>
                <w:rFonts w:hint="default"/>
                <w:color w:val="000000"/>
                <w:sz w:val="20"/>
              </w:rPr>
              <w:t>～</w:t>
            </w:r>
            <w:r>
              <w:rPr>
                <w:rFonts w:hint="default"/>
                <w:color w:val="000000"/>
                <w:sz w:val="20"/>
              </w:rPr>
              <w:t>17</w:t>
            </w:r>
            <w:r>
              <w:rPr>
                <w:rFonts w:hint="default"/>
                <w:color w:val="000000"/>
                <w:sz w:val="20"/>
              </w:rPr>
              <w:t>時　</w:t>
            </w:r>
            <w:r>
              <w:rPr>
                <w:rFonts w:hint="default"/>
                <w:color w:val="000000"/>
                <w:sz w:val="20"/>
              </w:rPr>
              <w:t>□</w:t>
            </w:r>
            <w:r>
              <w:rPr>
                <w:rFonts w:hint="default"/>
                <w:color w:val="000000"/>
                <w:sz w:val="20"/>
              </w:rPr>
              <w:t>この日は不可</w:t>
            </w:r>
          </w:p>
        </w:tc>
      </w:tr>
      <w:tr>
        <w:trPr>
          <w:trHeight w:val="488" w:hRule="atLeast"/>
        </w:trPr>
        <w:tc>
          <w:tcPr>
            <w:tcW w:w="4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z w:val="20"/>
              </w:rPr>
            </w:pPr>
            <w:r>
              <w:rPr>
                <w:rFonts w:hint="default"/>
                <w:color w:val="000000"/>
                <w:sz w:val="20"/>
              </w:rPr>
              <w:t>３</w:t>
            </w:r>
          </w:p>
        </w:tc>
        <w:tc>
          <w:tcPr>
            <w:tcW w:w="23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サウンディング</w:t>
            </w:r>
          </w:p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参加予定者氏名</w:t>
            </w:r>
          </w:p>
        </w:tc>
        <w:tc>
          <w:tcPr>
            <w:tcW w:w="61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所属法人・部署・役職</w:t>
            </w:r>
          </w:p>
        </w:tc>
      </w:tr>
      <w:tr>
        <w:trPr>
          <w:trHeight w:val="602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6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02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6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  <w:tr>
        <w:trPr>
          <w:trHeight w:val="602" w:hRule="atLeast"/>
        </w:trPr>
        <w:tc>
          <w:tcPr>
            <w:tcW w:w="4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76" w:lineRule="auto"/>
              <w:ind w:left="0" w:right="0" w:firstLine="0"/>
              <w:jc w:val="left"/>
              <w:rPr>
                <w:rFonts w:hint="default"/>
                <w:color w:val="000000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6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tabs>
          <w:tab w:val="left" w:leader="none" w:pos="284"/>
        </w:tabs>
        <w:ind w:left="420" w:hanging="210"/>
        <w:rPr>
          <w:rFonts w:hint="default"/>
          <w:color w:val="000000"/>
        </w:rPr>
      </w:pPr>
      <w:r>
        <w:rPr>
          <w:rFonts w:hint="default"/>
          <w:color w:val="000000"/>
        </w:rPr>
        <w:t>※</w:t>
      </w:r>
      <w:r>
        <w:rPr>
          <w:rFonts w:hint="default"/>
          <w:color w:val="000000"/>
        </w:rPr>
        <w:t>　対話の実施期間は，令和</w:t>
      </w:r>
      <w:r>
        <w:rPr>
          <w:rFonts w:hint="eastAsia"/>
          <w:color w:val="000000"/>
        </w:rPr>
        <w:t>６</w:t>
      </w:r>
      <w:r>
        <w:rPr>
          <w:rFonts w:hint="default"/>
          <w:color w:val="000000"/>
        </w:rPr>
        <w:t>年</w:t>
      </w:r>
      <w:r>
        <w:rPr>
          <w:rFonts w:hint="eastAsia"/>
          <w:color w:val="000000"/>
        </w:rPr>
        <w:t>１</w:t>
      </w:r>
      <w:r>
        <w:rPr>
          <w:rFonts w:hint="default"/>
          <w:color w:val="000000"/>
        </w:rPr>
        <w:t>月</w:t>
      </w:r>
      <w:r>
        <w:rPr>
          <w:rFonts w:hint="eastAsia"/>
          <w:color w:val="000000"/>
        </w:rPr>
        <w:t>２６</w:t>
      </w:r>
      <w:r>
        <w:rPr>
          <w:rFonts w:hint="default"/>
          <w:color w:val="000000"/>
        </w:rPr>
        <w:t>日</w:t>
      </w:r>
      <w:r>
        <w:rPr>
          <w:rFonts w:hint="eastAsia"/>
          <w:color w:val="000000"/>
        </w:rPr>
        <w:t>（金</w:t>
      </w:r>
      <w:r>
        <w:rPr>
          <w:rFonts w:hint="default"/>
          <w:color w:val="000000"/>
        </w:rPr>
        <w:t>）又は</w:t>
      </w:r>
      <w:r>
        <w:rPr>
          <w:rFonts w:hint="eastAsia"/>
          <w:color w:val="000000"/>
        </w:rPr>
        <w:t>１</w:t>
      </w:r>
      <w:r>
        <w:rPr>
          <w:rFonts w:hint="default"/>
          <w:color w:val="000000"/>
        </w:rPr>
        <w:t>月</w:t>
      </w:r>
      <w:r>
        <w:rPr>
          <w:rFonts w:hint="eastAsia"/>
          <w:color w:val="000000"/>
        </w:rPr>
        <w:t>２９</w:t>
      </w:r>
      <w:bookmarkStart w:id="0" w:name="_GoBack"/>
      <w:bookmarkEnd w:id="0"/>
      <w:r>
        <w:rPr>
          <w:rFonts w:hint="default"/>
          <w:color w:val="000000"/>
        </w:rPr>
        <w:t>日（</w:t>
      </w:r>
      <w:r>
        <w:rPr>
          <w:rFonts w:hint="eastAsia"/>
          <w:color w:val="000000"/>
        </w:rPr>
        <w:t>月</w:t>
      </w:r>
      <w:r>
        <w:rPr>
          <w:rFonts w:hint="default"/>
          <w:color w:val="000000"/>
        </w:rPr>
        <w:t>）</w:t>
      </w:r>
    </w:p>
    <w:p>
      <w:pPr>
        <w:pStyle w:val="0"/>
        <w:tabs>
          <w:tab w:val="left" w:leader="none" w:pos="284"/>
        </w:tabs>
        <w:ind w:left="420" w:firstLine="210"/>
        <w:rPr>
          <w:rFonts w:hint="default"/>
          <w:color w:val="000000"/>
        </w:rPr>
      </w:pPr>
      <w:r>
        <w:rPr>
          <w:rFonts w:hint="default"/>
          <w:color w:val="000000"/>
        </w:rPr>
        <w:t>の</w:t>
      </w:r>
      <w:r>
        <w:rPr>
          <w:rFonts w:hint="eastAsia"/>
          <w:color w:val="000000"/>
        </w:rPr>
        <w:t>９</w:t>
      </w:r>
      <w:r>
        <w:rPr>
          <w:rFonts w:hint="default"/>
          <w:color w:val="000000"/>
        </w:rPr>
        <w:t>時</w:t>
      </w:r>
      <w:r>
        <w:rPr>
          <w:rFonts w:hint="eastAsia"/>
          <w:color w:val="000000"/>
        </w:rPr>
        <w:t>３０分</w:t>
      </w:r>
      <w:r>
        <w:rPr>
          <w:rFonts w:hint="default"/>
          <w:color w:val="000000"/>
        </w:rPr>
        <w:t>～</w:t>
      </w:r>
      <w:r>
        <w:rPr>
          <w:rFonts w:hint="eastAsia"/>
          <w:color w:val="000000"/>
        </w:rPr>
        <w:t>１７</w:t>
      </w:r>
      <w:r>
        <w:rPr>
          <w:rFonts w:hint="default"/>
          <w:color w:val="000000"/>
        </w:rPr>
        <w:t>時</w:t>
      </w:r>
    </w:p>
    <w:p>
      <w:pPr>
        <w:pStyle w:val="0"/>
        <w:tabs>
          <w:tab w:val="left" w:leader="none" w:pos="284"/>
        </w:tabs>
        <w:ind w:left="420" w:hanging="210"/>
        <w:rPr>
          <w:rFonts w:hint="default"/>
          <w:color w:val="000000"/>
        </w:rPr>
      </w:pPr>
      <w:r>
        <w:rPr>
          <w:rFonts w:hint="default"/>
          <w:color w:val="000000"/>
        </w:rPr>
        <w:t>※</w:t>
      </w:r>
      <w:r>
        <w:rPr>
          <w:rFonts w:hint="default"/>
          <w:color w:val="000000"/>
        </w:rPr>
        <w:t>　参加申込書受領後，調整の上で実施日時及び場所をＥメールにて御連絡いたします。</w:t>
      </w:r>
    </w:p>
    <w:p>
      <w:pPr>
        <w:pStyle w:val="0"/>
        <w:tabs>
          <w:tab w:val="left" w:leader="none" w:pos="284"/>
        </w:tabs>
        <w:ind w:left="420" w:firstLine="210"/>
        <w:rPr>
          <w:rFonts w:hint="default"/>
          <w:color w:val="000000"/>
        </w:rPr>
      </w:pPr>
      <w:bookmarkStart w:id="1" w:name="_gjdgxs"/>
      <w:bookmarkEnd w:id="1"/>
      <w:r>
        <w:rPr>
          <w:rFonts w:hint="default"/>
          <w:color w:val="000000"/>
        </w:rPr>
        <w:t>（</w:t>
      </w:r>
      <w:r>
        <w:rPr>
          <w:rFonts w:hint="default"/>
          <w:color w:val="000000"/>
          <w:u w:val="single" w:color="auto"/>
        </w:rPr>
        <w:t>御希望に添えない場合もありますので，あらかじめ御了承ください。</w:t>
      </w:r>
      <w:r>
        <w:rPr>
          <w:rFonts w:hint="default"/>
          <w:color w:val="000000"/>
        </w:rPr>
        <w:t>）</w:t>
      </w: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  <w:r>
        <w:rPr>
          <w:rFonts w:hint="default"/>
          <w:color w:val="000000"/>
        </w:rPr>
        <w:t>※</w:t>
      </w:r>
      <w:r>
        <w:rPr>
          <w:rFonts w:hint="default"/>
          <w:color w:val="000000"/>
        </w:rPr>
        <w:t>　対話に出席する人数は，３名以内としてください。</w:t>
      </w: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</w:p>
    <w:p>
      <w:pPr>
        <w:pStyle w:val="0"/>
        <w:tabs>
          <w:tab w:val="left" w:leader="none" w:pos="284"/>
        </w:tabs>
        <w:ind w:firstLine="210"/>
        <w:rPr>
          <w:rFonts w:hint="default"/>
          <w:color w:val="000000"/>
        </w:rPr>
      </w:pPr>
    </w:p>
    <w:p>
      <w:pPr>
        <w:pStyle w:val="0"/>
        <w:tabs>
          <w:tab w:val="left" w:leader="none" w:pos="284"/>
        </w:tabs>
        <w:ind w:left="0" w:firstLine="0"/>
        <w:rPr>
          <w:rFonts w:hint="default"/>
          <w:color w:val="000000"/>
        </w:rPr>
      </w:pPr>
    </w:p>
    <w:sectPr>
      <w:headerReference r:id="rId6" w:type="even"/>
      <w:footerReference r:id="rId8" w:type="even"/>
      <w:footerReference r:id="rId9" w:type="default"/>
      <w:headerReference r:id="rId5" w:type="first"/>
      <w:footerReference r:id="rId7" w:type="first"/>
      <w:pgSz w:w="11906" w:h="16838"/>
      <w:pgMar w:top="1418" w:right="1418" w:bottom="1418" w:left="1418" w:header="454" w:footer="992" w:gutter="0"/>
      <w:pgNumType w:start="1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both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both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both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keepNext w:val="0"/>
      <w:keepLines w:val="0"/>
      <w:pageBreakBefore w:val="0"/>
      <w:widowControl w:val="0"/>
      <w:shd w:val="clear" w:color="auto" w:fill="auto"/>
      <w:tabs>
        <w:tab w:val="center" w:leader="none" w:pos="4252"/>
        <w:tab w:val="right" w:leader="none" w:pos="8504"/>
      </w:tabs>
      <w:spacing w:before="0" w:beforeLines="0" w:beforeAutospacing="0" w:after="0" w:afterLines="0" w:afterAutospacing="0" w:line="240" w:lineRule="auto"/>
      <w:ind w:left="0" w:right="0" w:firstLine="0"/>
      <w:jc w:val="both"/>
      <w:rPr>
        <w:rFonts w:hint="default" w:ascii="Century" w:hAnsi="Century" w:eastAsia="Century"/>
        <w:b w:val="0"/>
        <w:i w:val="0"/>
        <w:smallCaps w:val="0"/>
        <w:strike w:val="0"/>
        <w:color w:val="000000"/>
        <w:sz w:val="21"/>
        <w:u w:val="none" w:color="auto"/>
        <w:shd w:val="clear" w:color="auto" w:fill="auto"/>
        <w:vertAlign w:val="baseline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</w:pPr>
    <w:rPr>
      <w:rFonts w:ascii="Arial" w:hAnsi="Arial" w:eastAsia="Arial"/>
      <w:sz w:val="24"/>
    </w:rPr>
  </w:style>
  <w:style w:type="paragraph" w:styleId="2">
    <w:name w:val="heading 2"/>
    <w:basedOn w:val="15"/>
    <w:next w:val="15"/>
    <w:link w:val="0"/>
    <w:uiPriority w:val="0"/>
    <w:pPr>
      <w:keepNext w:val="1"/>
    </w:pPr>
    <w:rPr>
      <w:rFonts w:ascii="Arial" w:hAnsi="Arial" w:eastAsia="Arial"/>
    </w:rPr>
  </w:style>
  <w:style w:type="paragraph" w:styleId="3">
    <w:name w:val="heading 3"/>
    <w:basedOn w:val="15"/>
    <w:next w:val="15"/>
    <w:link w:val="0"/>
    <w:uiPriority w:val="0"/>
    <w:pPr>
      <w:keepNext w:val="1"/>
      <w:keepLines w:val="1"/>
      <w:pageBreakBefore w:val="0"/>
      <w:spacing w:before="280" w:beforeLines="0" w:beforeAutospacing="0" w:after="80" w:afterLines="0" w:afterAutospacing="0"/>
    </w:pPr>
    <w:rPr>
      <w:b w:val="1"/>
      <w:sz w:val="28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40" w:afterLines="0" w:afterAutospacing="0"/>
    </w:pPr>
    <w:rPr>
      <w:b w:val="1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20" w:beforeLines="0" w:beforeAutospacing="0" w:after="40" w:afterLines="0" w:afterAutospacing="0"/>
    </w:pPr>
    <w:rPr>
      <w:b w:val="1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00" w:beforeLines="0" w:beforeAutospacing="0" w:after="40" w:afterLines="0" w:afterAutospacing="0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7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 w:customStyle="1">
    <w:name w:val="4"/>
    <w:basedOn w:val="20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115" w:type="dxa"/>
        <w:right w:w="115" w:type="dxa"/>
      </w:tblCellMar>
    </w:tblPr>
    <w:trPr/>
    <w:tcPr/>
  </w:style>
  <w:style w:type="table" w:styleId="22" w:customStyle="1">
    <w:name w:val="5"/>
    <w:basedOn w:val="20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115" w:type="dxa"/>
        <w:right w:w="115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15</Words>
  <Characters>420</Characters>
  <Application>JUST Note</Application>
  <Lines>375</Lines>
  <Paragraphs>33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J19007</cp:lastModifiedBy>
  <dcterms:modified xsi:type="dcterms:W3CDTF">2023-10-24T10:31:07Z</dcterms:modified>
  <cp:revision>2</cp:revision>
</cp:coreProperties>
</file>